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5AF" w:rsidRDefault="003F25AF">
      <w:pPr>
        <w:spacing w:before="6" w:after="252"/>
        <w:ind w:left="72" w:right="5690"/>
      </w:pPr>
    </w:p>
    <w:p w:rsidR="001B2D9C" w:rsidRPr="001B2D9C" w:rsidRDefault="001B2D9C">
      <w:pPr>
        <w:jc w:val="center"/>
        <w:rPr>
          <w:b/>
          <w:bCs/>
        </w:rPr>
      </w:pPr>
      <w:r w:rsidRPr="001B2D9C">
        <w:rPr>
          <w:b/>
          <w:bCs/>
        </w:rPr>
        <w:t>ALLEGATO 1</w:t>
      </w:r>
    </w:p>
    <w:p w:rsidR="001B2D9C" w:rsidRDefault="001B2D9C">
      <w:pPr>
        <w:jc w:val="center"/>
        <w:rPr>
          <w:b/>
          <w:bCs/>
        </w:rPr>
      </w:pPr>
    </w:p>
    <w:p w:rsidR="009925E0" w:rsidRPr="001B2D9C" w:rsidRDefault="003F25AF">
      <w:pPr>
        <w:jc w:val="center"/>
        <w:rPr>
          <w:b/>
          <w:bCs/>
          <w:sz w:val="28"/>
          <w:szCs w:val="28"/>
        </w:rPr>
      </w:pPr>
      <w:r w:rsidRPr="001B2D9C">
        <w:rPr>
          <w:b/>
          <w:bCs/>
          <w:sz w:val="28"/>
          <w:szCs w:val="28"/>
        </w:rPr>
        <w:t xml:space="preserve">QUESTIONARIO </w:t>
      </w:r>
    </w:p>
    <w:p w:rsidR="003F4193" w:rsidRPr="001B2D9C" w:rsidRDefault="003F25AF">
      <w:pPr>
        <w:jc w:val="center"/>
        <w:rPr>
          <w:b/>
          <w:bCs/>
          <w:sz w:val="28"/>
          <w:szCs w:val="28"/>
        </w:rPr>
      </w:pPr>
      <w:r w:rsidRPr="001B2D9C">
        <w:rPr>
          <w:b/>
          <w:bCs/>
          <w:sz w:val="28"/>
          <w:szCs w:val="28"/>
        </w:rPr>
        <w:t>PER LA SELEZIONE DELLA BANCA DEPOSITARIA DEL</w:t>
      </w:r>
    </w:p>
    <w:p w:rsidR="003F25AF" w:rsidRPr="001B2D9C" w:rsidRDefault="003F25AF">
      <w:pPr>
        <w:jc w:val="center"/>
        <w:rPr>
          <w:b/>
          <w:bCs/>
          <w:sz w:val="28"/>
          <w:szCs w:val="28"/>
        </w:rPr>
      </w:pPr>
      <w:r w:rsidRPr="001B2D9C">
        <w:rPr>
          <w:b/>
          <w:bCs/>
          <w:sz w:val="28"/>
          <w:szCs w:val="28"/>
        </w:rPr>
        <w:t xml:space="preserve">FONDO PENSIONE </w:t>
      </w:r>
      <w:r w:rsidR="002617BE" w:rsidRPr="001B2D9C">
        <w:rPr>
          <w:b/>
          <w:bCs/>
          <w:sz w:val="28"/>
          <w:szCs w:val="28"/>
        </w:rPr>
        <w:t>AGENTI PROFESSIONISTI DI ASSICURAZIONE</w:t>
      </w:r>
    </w:p>
    <w:p w:rsidR="004D1F41" w:rsidRPr="003F4193" w:rsidRDefault="004D1F41">
      <w:pPr>
        <w:jc w:val="center"/>
        <w:rPr>
          <w:b/>
          <w:bCs/>
        </w:rPr>
      </w:pPr>
    </w:p>
    <w:p w:rsidR="00911D1B" w:rsidRDefault="00911D1B" w:rsidP="00911D1B">
      <w:pPr>
        <w:jc w:val="both"/>
      </w:pPr>
    </w:p>
    <w:p w:rsidR="00602B8A" w:rsidRDefault="00602B8A" w:rsidP="008E70FE">
      <w:pPr>
        <w:spacing w:line="276" w:lineRule="auto"/>
        <w:ind w:firstLine="567"/>
        <w:jc w:val="both"/>
      </w:pPr>
      <w:r>
        <w:t xml:space="preserve">Il presente questionario costituisce parte integrante della richiesta pubblica di offerta del servizio di banca depositaria </w:t>
      </w:r>
      <w:r w:rsidRPr="00672A7A">
        <w:t xml:space="preserve">pubblicata per estratto su </w:t>
      </w:r>
      <w:r w:rsidR="00E17014" w:rsidRPr="00672A7A">
        <w:t>“</w:t>
      </w:r>
      <w:r w:rsidR="00362A0F" w:rsidRPr="00672A7A">
        <w:t xml:space="preserve">Il </w:t>
      </w:r>
      <w:r w:rsidR="00E17014" w:rsidRPr="00672A7A">
        <w:t xml:space="preserve">Sole 24ore” e </w:t>
      </w:r>
      <w:r w:rsidR="00362A0F" w:rsidRPr="00672A7A">
        <w:t xml:space="preserve">sul </w:t>
      </w:r>
      <w:r w:rsidR="00B52898">
        <w:t>“Corriere della S</w:t>
      </w:r>
      <w:r w:rsidR="00B97704" w:rsidRPr="00672A7A">
        <w:t>era</w:t>
      </w:r>
      <w:r w:rsidR="00E17014" w:rsidRPr="00672A7A">
        <w:t xml:space="preserve">” in </w:t>
      </w:r>
      <w:r w:rsidR="00E17014" w:rsidRPr="00D705E5">
        <w:t xml:space="preserve">data </w:t>
      </w:r>
      <w:r w:rsidR="00D705E5" w:rsidRPr="00D705E5">
        <w:t>25</w:t>
      </w:r>
      <w:r w:rsidR="00B97704" w:rsidRPr="00D705E5">
        <w:t>/09/2012</w:t>
      </w:r>
    </w:p>
    <w:p w:rsidR="00602B8A" w:rsidRDefault="00602B8A" w:rsidP="008E70FE">
      <w:pPr>
        <w:spacing w:line="276" w:lineRule="auto"/>
        <w:ind w:firstLine="567"/>
        <w:jc w:val="both"/>
      </w:pPr>
    </w:p>
    <w:p w:rsidR="00602B8A" w:rsidRDefault="00602B8A" w:rsidP="008E70FE">
      <w:pPr>
        <w:spacing w:line="276" w:lineRule="auto"/>
        <w:ind w:firstLine="567"/>
        <w:jc w:val="both"/>
      </w:pPr>
      <w:r>
        <w:t>Il questionario</w:t>
      </w:r>
      <w:r w:rsidR="007E16D4">
        <w:t>, compilato esclusivamente in lingua italiana,</w:t>
      </w:r>
      <w:r>
        <w:t xml:space="preserve"> dovrà essere ritrasmesso nei termini e nelle modalità indicate dal bando, compilato in ogni sua parte unitamente all’</w:t>
      </w:r>
      <w:r w:rsidRPr="005E14BE">
        <w:t xml:space="preserve">offerta economica contenuta in busta chiusa separata e recante </w:t>
      </w:r>
      <w:r>
        <w:t xml:space="preserve">la dicitura “OFFERTA ECONOMICA”, </w:t>
      </w:r>
      <w:r w:rsidR="002617BE">
        <w:t xml:space="preserve">il documento </w:t>
      </w:r>
      <w:r w:rsidR="002617BE" w:rsidRPr="008E70FE">
        <w:t xml:space="preserve">informativo sottoscritto dal legale rappresentante contenente </w:t>
      </w:r>
      <w:r w:rsidRPr="008E70FE">
        <w:t xml:space="preserve">la dichiarazione attestante la veridicità e </w:t>
      </w:r>
      <w:r w:rsidR="002617BE" w:rsidRPr="008E70FE">
        <w:t>l’esaustività dei dati esposti,</w:t>
      </w:r>
      <w:r w:rsidRPr="008E70FE">
        <w:t xml:space="preserve"> il possesso di tutti i requisiti di legge </w:t>
      </w:r>
      <w:r w:rsidR="002617BE" w:rsidRPr="008E70FE">
        <w:t>e</w:t>
      </w:r>
      <w:r w:rsidRPr="008E70FE">
        <w:t xml:space="preserve"> la dichiarazione di consenso al trattamento da parte del Fondo Pensione dei dati personali forniti dall’Istituto di credito ai sensi del D.lgs. 196/2003.</w:t>
      </w:r>
      <w:r w:rsidRPr="005E14BE">
        <w:t xml:space="preserve"> </w:t>
      </w:r>
    </w:p>
    <w:p w:rsidR="00602B8A" w:rsidRDefault="00602B8A" w:rsidP="008E70FE">
      <w:pPr>
        <w:spacing w:line="276" w:lineRule="auto"/>
        <w:ind w:firstLine="567"/>
        <w:jc w:val="both"/>
      </w:pPr>
    </w:p>
    <w:p w:rsidR="00602B8A" w:rsidRDefault="00602B8A" w:rsidP="008E70FE">
      <w:pPr>
        <w:spacing w:line="276" w:lineRule="auto"/>
        <w:ind w:firstLine="567"/>
        <w:jc w:val="both"/>
        <w:rPr>
          <w:b/>
          <w:bCs/>
        </w:rPr>
      </w:pPr>
      <w:r w:rsidRPr="00602B8A">
        <w:rPr>
          <w:b/>
          <w:bCs/>
        </w:rPr>
        <w:t>Istruzioni per la compilazione</w:t>
      </w:r>
    </w:p>
    <w:p w:rsidR="00206783" w:rsidRDefault="00206783" w:rsidP="008E70FE">
      <w:pPr>
        <w:spacing w:line="276" w:lineRule="auto"/>
        <w:ind w:firstLine="567"/>
        <w:jc w:val="both"/>
        <w:rPr>
          <w:b/>
          <w:bCs/>
        </w:rPr>
      </w:pPr>
    </w:p>
    <w:p w:rsidR="00602B8A" w:rsidRDefault="00602B8A" w:rsidP="008E70FE">
      <w:pPr>
        <w:spacing w:line="276" w:lineRule="auto"/>
        <w:ind w:firstLine="567"/>
        <w:jc w:val="both"/>
      </w:pPr>
      <w:r w:rsidRPr="00602B8A">
        <w:t xml:space="preserve">La </w:t>
      </w:r>
      <w:r>
        <w:t>società offerente deve compilare tutte le sezioni del questionario seguendo tassativamente la sequenza delle domande proposte e utilizzando la metodologia e il formato specificati nelle presenti istruzioni, nonché nelle singole domande.</w:t>
      </w:r>
    </w:p>
    <w:p w:rsidR="00602B8A" w:rsidRDefault="00602B8A" w:rsidP="008E70FE">
      <w:pPr>
        <w:spacing w:line="276" w:lineRule="auto"/>
        <w:ind w:firstLine="567"/>
        <w:jc w:val="both"/>
      </w:pPr>
    </w:p>
    <w:p w:rsidR="00602B8A" w:rsidRDefault="00602B8A" w:rsidP="008E70FE">
      <w:pPr>
        <w:spacing w:line="276" w:lineRule="auto"/>
        <w:ind w:firstLine="567"/>
        <w:jc w:val="both"/>
      </w:pPr>
      <w:r>
        <w:t>I volumi devono riferirsi al 31 dicembre di ogni anno considerato, se non diversamente indicato.</w:t>
      </w:r>
    </w:p>
    <w:p w:rsidR="00602B8A" w:rsidRDefault="00602B8A" w:rsidP="008E70FE">
      <w:pPr>
        <w:spacing w:line="276" w:lineRule="auto"/>
        <w:ind w:firstLine="567"/>
        <w:jc w:val="both"/>
      </w:pPr>
      <w:r>
        <w:t>Gli importi devono essere espressi in milioni di euro e devono essere riportati con la notazione decimale italiana. Diverse indicazioni dei dati che comportino qualsiasi ambiguità di interpretazione determineranno l’esclusione della domanda specificata dalla valutazione del questionario.</w:t>
      </w:r>
    </w:p>
    <w:p w:rsidR="00602B8A" w:rsidRDefault="00602B8A" w:rsidP="008E70FE">
      <w:pPr>
        <w:spacing w:line="276" w:lineRule="auto"/>
        <w:ind w:firstLine="567"/>
        <w:jc w:val="both"/>
      </w:pPr>
    </w:p>
    <w:p w:rsidR="00602B8A" w:rsidRPr="00602B8A" w:rsidRDefault="00CD2FB5" w:rsidP="008E70FE">
      <w:pPr>
        <w:spacing w:line="276" w:lineRule="auto"/>
        <w:ind w:firstLine="567"/>
        <w:jc w:val="both"/>
      </w:pPr>
      <w:r>
        <w:t>Il questionario in format</w:t>
      </w:r>
      <w:r w:rsidR="00602B8A">
        <w:t>o elettronico dovrà essere predisposto in MS WORD senza alcuna protezione.</w:t>
      </w:r>
    </w:p>
    <w:p w:rsidR="00602B8A" w:rsidRDefault="00602B8A" w:rsidP="00911D1B">
      <w:pPr>
        <w:jc w:val="both"/>
      </w:pPr>
    </w:p>
    <w:p w:rsidR="00031E17" w:rsidRDefault="00031E17" w:rsidP="00911D1B">
      <w:pPr>
        <w:jc w:val="both"/>
      </w:pPr>
    </w:p>
    <w:p w:rsidR="00031E17" w:rsidRDefault="00031E17" w:rsidP="00911D1B">
      <w:pPr>
        <w:jc w:val="both"/>
      </w:pPr>
    </w:p>
    <w:p w:rsidR="00031E17" w:rsidRDefault="00031E17" w:rsidP="00911D1B">
      <w:pPr>
        <w:jc w:val="both"/>
      </w:pPr>
    </w:p>
    <w:p w:rsidR="00031E17" w:rsidRDefault="00031E17" w:rsidP="00911D1B">
      <w:pPr>
        <w:jc w:val="both"/>
      </w:pPr>
    </w:p>
    <w:p w:rsidR="00031E17" w:rsidRDefault="00031E17" w:rsidP="00911D1B">
      <w:pPr>
        <w:jc w:val="both"/>
      </w:pPr>
    </w:p>
    <w:p w:rsidR="00031E17" w:rsidRDefault="00031E17" w:rsidP="00911D1B">
      <w:pPr>
        <w:jc w:val="both"/>
      </w:pPr>
    </w:p>
    <w:p w:rsidR="00031E17" w:rsidRDefault="00031E17" w:rsidP="00911D1B">
      <w:pPr>
        <w:jc w:val="both"/>
      </w:pPr>
    </w:p>
    <w:p w:rsidR="00031E17" w:rsidRDefault="00031E17" w:rsidP="00911D1B">
      <w:pPr>
        <w:jc w:val="both"/>
      </w:pPr>
    </w:p>
    <w:p w:rsidR="0048588C" w:rsidRDefault="0048588C" w:rsidP="00911D1B">
      <w:pPr>
        <w:jc w:val="both"/>
        <w:rPr>
          <w:b/>
          <w:bCs/>
        </w:rPr>
      </w:pPr>
    </w:p>
    <w:p w:rsidR="00502962" w:rsidRPr="003F4193" w:rsidRDefault="004D1F41" w:rsidP="00911D1B">
      <w:pPr>
        <w:jc w:val="both"/>
        <w:rPr>
          <w:b/>
          <w:bCs/>
        </w:rPr>
      </w:pPr>
      <w:r>
        <w:rPr>
          <w:b/>
          <w:bCs/>
        </w:rPr>
        <w:t>P</w:t>
      </w:r>
      <w:r w:rsidR="00DA4698" w:rsidRPr="003F4193">
        <w:rPr>
          <w:b/>
          <w:bCs/>
        </w:rPr>
        <w:t xml:space="preserve">arte A </w:t>
      </w:r>
      <w:r w:rsidR="00BE2086" w:rsidRPr="003F4193">
        <w:rPr>
          <w:b/>
          <w:bCs/>
        </w:rPr>
        <w:t>–</w:t>
      </w:r>
      <w:r w:rsidR="00DA4698" w:rsidRPr="003F4193">
        <w:rPr>
          <w:b/>
          <w:bCs/>
        </w:rPr>
        <w:t xml:space="preserve"> </w:t>
      </w:r>
      <w:r w:rsidR="00BE2086" w:rsidRPr="003F4193">
        <w:rPr>
          <w:b/>
          <w:bCs/>
        </w:rPr>
        <w:t>Informazioni sulla Società</w:t>
      </w:r>
      <w:r w:rsidR="00502962" w:rsidRPr="003F4193">
        <w:rPr>
          <w:b/>
          <w:bCs/>
        </w:rPr>
        <w:t xml:space="preserve"> ed esperienza maturata</w:t>
      </w:r>
    </w:p>
    <w:p w:rsidR="009925E0" w:rsidRPr="003F4193" w:rsidRDefault="009925E0" w:rsidP="009925E0"/>
    <w:p w:rsidR="00502962" w:rsidRPr="003F4193" w:rsidRDefault="00502962" w:rsidP="009925E0">
      <w:pPr>
        <w:rPr>
          <w:spacing w:val="14"/>
        </w:rPr>
      </w:pPr>
      <w:r w:rsidRPr="003F4193">
        <w:t xml:space="preserve">Compilare con i seguenti dati relativi alla Società offerente e alla persona di riferimento per il presente questionario: </w:t>
      </w:r>
    </w:p>
    <w:p w:rsidR="00502962" w:rsidRPr="003F4193" w:rsidRDefault="00502962" w:rsidP="009925E0">
      <w:pPr>
        <w:rPr>
          <w:spacing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0"/>
        <w:gridCol w:w="4420"/>
      </w:tblGrid>
      <w:tr w:rsidR="00B0225F" w:rsidRPr="00D11879" w:rsidTr="00D11879">
        <w:tc>
          <w:tcPr>
            <w:tcW w:w="4420" w:type="dxa"/>
          </w:tcPr>
          <w:p w:rsidR="00B0225F" w:rsidRPr="00D11879" w:rsidRDefault="00B0225F" w:rsidP="009925E0">
            <w:pPr>
              <w:rPr>
                <w:spacing w:val="14"/>
              </w:rPr>
            </w:pPr>
            <w:r w:rsidRPr="00D11879">
              <w:rPr>
                <w:spacing w:val="14"/>
              </w:rPr>
              <w:t>Ragione sociale</w:t>
            </w:r>
          </w:p>
        </w:tc>
        <w:tc>
          <w:tcPr>
            <w:tcW w:w="4420" w:type="dxa"/>
          </w:tcPr>
          <w:p w:rsidR="00B0225F" w:rsidRPr="00D11879" w:rsidRDefault="00B0225F" w:rsidP="00CA5A1B">
            <w:pPr>
              <w:rPr>
                <w:spacing w:val="14"/>
              </w:rPr>
            </w:pPr>
            <w:r>
              <w:rPr>
                <w:spacing w:val="14"/>
              </w:rPr>
              <w:fldChar w:fldCharType="begin">
                <w:ffData>
                  <w:name w:val="Testo1"/>
                  <w:enabled/>
                  <w:calcOnExit w:val="0"/>
                  <w:textInput/>
                </w:ffData>
              </w:fldChar>
            </w:r>
            <w:bookmarkStart w:id="0" w:name="Testo1"/>
            <w:r>
              <w:rPr>
                <w:spacing w:val="14"/>
              </w:rPr>
              <w:instrText xml:space="preserve"> FORMTEXT </w:instrText>
            </w:r>
            <w:r>
              <w:rPr>
                <w:spacing w:val="14"/>
              </w:rPr>
            </w:r>
            <w:r>
              <w:rPr>
                <w:spacing w:val="14"/>
              </w:rPr>
              <w:fldChar w:fldCharType="separate"/>
            </w:r>
            <w:bookmarkStart w:id="1" w:name="_GoBack"/>
            <w:r>
              <w:rPr>
                <w:noProof/>
                <w:spacing w:val="14"/>
              </w:rPr>
              <w:t> </w:t>
            </w:r>
            <w:r>
              <w:rPr>
                <w:noProof/>
                <w:spacing w:val="14"/>
              </w:rPr>
              <w:t> </w:t>
            </w:r>
            <w:r>
              <w:rPr>
                <w:noProof/>
                <w:spacing w:val="14"/>
              </w:rPr>
              <w:t> </w:t>
            </w:r>
            <w:r>
              <w:rPr>
                <w:noProof/>
                <w:spacing w:val="14"/>
              </w:rPr>
              <w:t> </w:t>
            </w:r>
            <w:r>
              <w:rPr>
                <w:noProof/>
                <w:spacing w:val="14"/>
              </w:rPr>
              <w:t> </w:t>
            </w:r>
            <w:bookmarkEnd w:id="1"/>
            <w:r>
              <w:rPr>
                <w:spacing w:val="14"/>
              </w:rPr>
              <w:fldChar w:fldCharType="end"/>
            </w:r>
            <w:bookmarkEnd w:id="0"/>
          </w:p>
        </w:tc>
      </w:tr>
      <w:tr w:rsidR="00B0225F" w:rsidRPr="00D11879" w:rsidTr="00D11879">
        <w:tc>
          <w:tcPr>
            <w:tcW w:w="4420" w:type="dxa"/>
          </w:tcPr>
          <w:p w:rsidR="00B0225F" w:rsidRPr="00D11879" w:rsidRDefault="00B0225F" w:rsidP="009925E0">
            <w:pPr>
              <w:rPr>
                <w:spacing w:val="14"/>
              </w:rPr>
            </w:pPr>
            <w:r w:rsidRPr="00D11879">
              <w:rPr>
                <w:spacing w:val="14"/>
              </w:rPr>
              <w:t>Indirizzo</w:t>
            </w:r>
          </w:p>
        </w:tc>
        <w:tc>
          <w:tcPr>
            <w:tcW w:w="4420" w:type="dxa"/>
          </w:tcPr>
          <w:p w:rsidR="00B0225F" w:rsidRPr="00D11879" w:rsidRDefault="00B0225F" w:rsidP="00CA5A1B">
            <w:pPr>
              <w:rPr>
                <w:spacing w:val="14"/>
              </w:rPr>
            </w:pPr>
            <w:r>
              <w:rPr>
                <w:spacing w:val="14"/>
              </w:rPr>
              <w:fldChar w:fldCharType="begin">
                <w:ffData>
                  <w:name w:val=""/>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D11879">
        <w:tc>
          <w:tcPr>
            <w:tcW w:w="4420" w:type="dxa"/>
          </w:tcPr>
          <w:p w:rsidR="00B0225F" w:rsidRPr="00D11879" w:rsidRDefault="00B0225F" w:rsidP="009925E0">
            <w:pPr>
              <w:rPr>
                <w:spacing w:val="14"/>
              </w:rPr>
            </w:pPr>
            <w:r w:rsidRPr="00D11879">
              <w:rPr>
                <w:spacing w:val="14"/>
              </w:rPr>
              <w:t>Città</w:t>
            </w:r>
          </w:p>
        </w:tc>
        <w:tc>
          <w:tcPr>
            <w:tcW w:w="4420"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D11879">
        <w:tc>
          <w:tcPr>
            <w:tcW w:w="4420" w:type="dxa"/>
          </w:tcPr>
          <w:p w:rsidR="00B0225F" w:rsidRPr="00D11879" w:rsidRDefault="00B0225F" w:rsidP="009925E0">
            <w:pPr>
              <w:rPr>
                <w:spacing w:val="14"/>
              </w:rPr>
            </w:pPr>
            <w:r w:rsidRPr="00D11879">
              <w:rPr>
                <w:spacing w:val="14"/>
              </w:rPr>
              <w:t>Cap</w:t>
            </w:r>
          </w:p>
        </w:tc>
        <w:tc>
          <w:tcPr>
            <w:tcW w:w="4420"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D11879">
        <w:tc>
          <w:tcPr>
            <w:tcW w:w="4420" w:type="dxa"/>
          </w:tcPr>
          <w:p w:rsidR="00B0225F" w:rsidRPr="00D11879" w:rsidRDefault="00B0225F" w:rsidP="009925E0">
            <w:pPr>
              <w:rPr>
                <w:spacing w:val="14"/>
              </w:rPr>
            </w:pPr>
            <w:r w:rsidRPr="00D11879">
              <w:rPr>
                <w:spacing w:val="14"/>
              </w:rPr>
              <w:t>Paese</w:t>
            </w:r>
          </w:p>
        </w:tc>
        <w:tc>
          <w:tcPr>
            <w:tcW w:w="4420"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D11879">
        <w:tc>
          <w:tcPr>
            <w:tcW w:w="4420" w:type="dxa"/>
          </w:tcPr>
          <w:p w:rsidR="00B0225F" w:rsidRPr="00D11879" w:rsidRDefault="00B0225F" w:rsidP="009925E0">
            <w:pPr>
              <w:rPr>
                <w:spacing w:val="14"/>
              </w:rPr>
            </w:pPr>
            <w:r w:rsidRPr="00D11879">
              <w:rPr>
                <w:spacing w:val="14"/>
              </w:rPr>
              <w:t xml:space="preserve">Persona di riferimento per il presente questionario </w:t>
            </w:r>
          </w:p>
        </w:tc>
        <w:tc>
          <w:tcPr>
            <w:tcW w:w="4420"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D11879">
        <w:tc>
          <w:tcPr>
            <w:tcW w:w="4420" w:type="dxa"/>
          </w:tcPr>
          <w:p w:rsidR="00B0225F" w:rsidRPr="00D11879" w:rsidRDefault="00B0225F" w:rsidP="009925E0">
            <w:pPr>
              <w:rPr>
                <w:spacing w:val="14"/>
              </w:rPr>
            </w:pPr>
            <w:r w:rsidRPr="00D11879">
              <w:rPr>
                <w:spacing w:val="14"/>
              </w:rPr>
              <w:t>Ruolo</w:t>
            </w:r>
          </w:p>
        </w:tc>
        <w:tc>
          <w:tcPr>
            <w:tcW w:w="4420"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D11879">
        <w:tc>
          <w:tcPr>
            <w:tcW w:w="4420" w:type="dxa"/>
          </w:tcPr>
          <w:p w:rsidR="00B0225F" w:rsidRPr="00D11879" w:rsidRDefault="00B0225F" w:rsidP="009925E0">
            <w:pPr>
              <w:rPr>
                <w:spacing w:val="14"/>
              </w:rPr>
            </w:pPr>
            <w:r w:rsidRPr="00D11879">
              <w:rPr>
                <w:spacing w:val="14"/>
              </w:rPr>
              <w:t>Recapito telefonico</w:t>
            </w:r>
          </w:p>
        </w:tc>
        <w:tc>
          <w:tcPr>
            <w:tcW w:w="4420"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D11879">
        <w:tc>
          <w:tcPr>
            <w:tcW w:w="4420" w:type="dxa"/>
          </w:tcPr>
          <w:p w:rsidR="00B0225F" w:rsidRPr="00D11879" w:rsidRDefault="00B0225F" w:rsidP="009925E0">
            <w:pPr>
              <w:rPr>
                <w:spacing w:val="14"/>
              </w:rPr>
            </w:pPr>
            <w:r w:rsidRPr="00D11879">
              <w:rPr>
                <w:spacing w:val="14"/>
              </w:rPr>
              <w:t>Recapito fax</w:t>
            </w:r>
          </w:p>
        </w:tc>
        <w:tc>
          <w:tcPr>
            <w:tcW w:w="4420"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D11879">
        <w:tc>
          <w:tcPr>
            <w:tcW w:w="4420" w:type="dxa"/>
          </w:tcPr>
          <w:p w:rsidR="00B0225F" w:rsidRPr="00D11879" w:rsidRDefault="00B0225F" w:rsidP="009925E0">
            <w:pPr>
              <w:rPr>
                <w:spacing w:val="14"/>
              </w:rPr>
            </w:pPr>
            <w:r w:rsidRPr="00D11879">
              <w:rPr>
                <w:spacing w:val="14"/>
              </w:rPr>
              <w:t>Indirizzo posta elettronica</w:t>
            </w:r>
          </w:p>
        </w:tc>
        <w:tc>
          <w:tcPr>
            <w:tcW w:w="4420"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bl>
    <w:p w:rsidR="009925E0" w:rsidRPr="003F4193" w:rsidRDefault="00193D95" w:rsidP="009925E0">
      <w:r w:rsidRPr="003F4193">
        <w:rPr>
          <w:spacing w:val="14"/>
        </w:rPr>
        <w:t xml:space="preserve"> </w:t>
      </w:r>
    </w:p>
    <w:p w:rsidR="00602B8A" w:rsidRDefault="00602B8A" w:rsidP="003F4193">
      <w:pPr>
        <w:jc w:val="both"/>
      </w:pPr>
    </w:p>
    <w:p w:rsidR="00602B8A" w:rsidRDefault="00CD2D67" w:rsidP="003F4193">
      <w:pPr>
        <w:jc w:val="both"/>
      </w:pPr>
      <w:r>
        <w:t xml:space="preserve">Indicare </w:t>
      </w:r>
      <w:r w:rsidR="00873D21">
        <w:t>se la società offerente ha sede statutaria in Italia o in altro Paese dell’unione europea.</w:t>
      </w:r>
    </w:p>
    <w:p w:rsidR="00B0225F" w:rsidRPr="00D11879" w:rsidRDefault="00B0225F" w:rsidP="00B0225F">
      <w:pPr>
        <w:jc w:val="both"/>
        <w:rPr>
          <w:spacing w:val="14"/>
        </w:rPr>
      </w:pPr>
      <w:r>
        <w:rPr>
          <w:spacing w:val="14"/>
        </w:rPr>
        <w:fldChar w:fldCharType="begin">
          <w:ffData>
            <w:name w:val=""/>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p w:rsidR="00B0225F" w:rsidRDefault="00B0225F" w:rsidP="003F4193">
      <w:pPr>
        <w:jc w:val="both"/>
      </w:pPr>
    </w:p>
    <w:p w:rsidR="00602B8A" w:rsidRDefault="00602B8A" w:rsidP="003F4193">
      <w:pPr>
        <w:jc w:val="both"/>
      </w:pPr>
    </w:p>
    <w:p w:rsidR="00602B8A" w:rsidRDefault="007E7D02" w:rsidP="003F4193">
      <w:pPr>
        <w:jc w:val="both"/>
        <w:rPr>
          <w:spacing w:val="14"/>
        </w:rPr>
      </w:pPr>
      <w:r>
        <w:t xml:space="preserve">Nel caso di Società offerente con sede statutaria in altro </w:t>
      </w:r>
      <w:r w:rsidR="00873D21">
        <w:t>Paese</w:t>
      </w:r>
      <w:r>
        <w:rPr>
          <w:spacing w:val="14"/>
        </w:rPr>
        <w:t xml:space="preserve"> indicare:</w:t>
      </w:r>
    </w:p>
    <w:p w:rsidR="007E7D02" w:rsidRDefault="007E7D02" w:rsidP="003F4193">
      <w:pPr>
        <w:jc w:val="both"/>
        <w:rPr>
          <w:spacing w:val="1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103"/>
      </w:tblGrid>
      <w:tr w:rsidR="00B0225F" w:rsidRPr="00D11879" w:rsidTr="007E7D02">
        <w:tc>
          <w:tcPr>
            <w:tcW w:w="3936" w:type="dxa"/>
          </w:tcPr>
          <w:p w:rsidR="00B0225F" w:rsidRPr="00D11879" w:rsidRDefault="00B0225F" w:rsidP="001A3712">
            <w:pPr>
              <w:rPr>
                <w:spacing w:val="14"/>
              </w:rPr>
            </w:pPr>
            <w:r>
              <w:rPr>
                <w:spacing w:val="14"/>
              </w:rPr>
              <w:t>Sede legale (Paese)</w:t>
            </w:r>
          </w:p>
        </w:tc>
        <w:tc>
          <w:tcPr>
            <w:tcW w:w="5103"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7E7D02">
        <w:tc>
          <w:tcPr>
            <w:tcW w:w="3936" w:type="dxa"/>
          </w:tcPr>
          <w:p w:rsidR="00B0225F" w:rsidRPr="00D11879" w:rsidRDefault="00B0225F" w:rsidP="001A3712">
            <w:pPr>
              <w:rPr>
                <w:spacing w:val="14"/>
              </w:rPr>
            </w:pPr>
            <w:r>
              <w:rPr>
                <w:spacing w:val="14"/>
              </w:rPr>
              <w:t>Succursale in Italia (indirizzo)</w:t>
            </w:r>
          </w:p>
        </w:tc>
        <w:tc>
          <w:tcPr>
            <w:tcW w:w="5103"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7E7D02">
        <w:tc>
          <w:tcPr>
            <w:tcW w:w="3936" w:type="dxa"/>
            <w:tcBorders>
              <w:top w:val="single" w:sz="4" w:space="0" w:color="auto"/>
              <w:left w:val="single" w:sz="4" w:space="0" w:color="auto"/>
              <w:bottom w:val="single" w:sz="4" w:space="0" w:color="auto"/>
              <w:right w:val="single" w:sz="4" w:space="0" w:color="auto"/>
            </w:tcBorders>
          </w:tcPr>
          <w:p w:rsidR="00B0225F" w:rsidRPr="00D11879" w:rsidRDefault="00B0225F" w:rsidP="001A3712">
            <w:pPr>
              <w:rPr>
                <w:spacing w:val="14"/>
              </w:rPr>
            </w:pPr>
            <w:r>
              <w:rPr>
                <w:spacing w:val="14"/>
              </w:rPr>
              <w:t xml:space="preserve">Authority di controllo </w:t>
            </w:r>
          </w:p>
        </w:tc>
        <w:tc>
          <w:tcPr>
            <w:tcW w:w="5103" w:type="dxa"/>
            <w:tcBorders>
              <w:top w:val="single" w:sz="4" w:space="0" w:color="auto"/>
              <w:left w:val="single" w:sz="4" w:space="0" w:color="auto"/>
              <w:bottom w:val="single" w:sz="4" w:space="0" w:color="auto"/>
              <w:right w:val="single" w:sz="4" w:space="0" w:color="auto"/>
            </w:tcBorders>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bl>
    <w:p w:rsidR="007E7D02" w:rsidRDefault="007E7D02" w:rsidP="003F4193">
      <w:pPr>
        <w:jc w:val="both"/>
      </w:pPr>
    </w:p>
    <w:p w:rsidR="00182E4E" w:rsidRDefault="00182E4E" w:rsidP="003F4193">
      <w:pPr>
        <w:jc w:val="both"/>
      </w:pPr>
    </w:p>
    <w:p w:rsidR="00182E4E" w:rsidRDefault="00182E4E" w:rsidP="003F4193">
      <w:pPr>
        <w:jc w:val="both"/>
        <w:rPr>
          <w:b/>
        </w:rPr>
      </w:pPr>
      <w:r w:rsidRPr="00182E4E">
        <w:rPr>
          <w:b/>
        </w:rPr>
        <w:t>Informazioni inerenti eventuali altri soggetti coinvolti nel mandato</w:t>
      </w:r>
    </w:p>
    <w:p w:rsidR="00182E4E" w:rsidRDefault="00182E4E" w:rsidP="003F4193">
      <w:pPr>
        <w:jc w:val="both"/>
        <w:rPr>
          <w:b/>
        </w:rPr>
      </w:pPr>
    </w:p>
    <w:p w:rsidR="00182E4E" w:rsidRDefault="00031E17" w:rsidP="003F4193">
      <w:pPr>
        <w:jc w:val="both"/>
      </w:pPr>
      <w:r w:rsidRPr="00031E17">
        <w:t>Indicare l’eventuale affidamento a società terze (anche appartenenti al gruppo)</w:t>
      </w:r>
      <w:r>
        <w:t xml:space="preserve"> di particolari funzioni collegate all’esercizio del mandato. Specificare la natura del mandato conferito dalla società offerente a tale società delegata, nonché la configurazione contrattuale dello stesso riportando tutte le informazioni necessarie per consentire la valutazione delle possibili ricadute operative e contrattuali.</w:t>
      </w:r>
    </w:p>
    <w:p w:rsidR="0084447B" w:rsidRPr="00D11879" w:rsidRDefault="0084447B" w:rsidP="0084447B">
      <w:pPr>
        <w:jc w:val="both"/>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p w:rsidR="0084447B" w:rsidRDefault="0084447B" w:rsidP="003F4193">
      <w:pPr>
        <w:jc w:val="both"/>
      </w:pPr>
    </w:p>
    <w:p w:rsidR="00031E17" w:rsidRDefault="00031E17" w:rsidP="003F4193">
      <w:pPr>
        <w:jc w:val="both"/>
      </w:pPr>
      <w:r>
        <w:t>Compilare una scheda per ognuna delle eventuali società coinvolte.</w:t>
      </w:r>
    </w:p>
    <w:p w:rsidR="00031E17" w:rsidRPr="00031E17" w:rsidRDefault="00031E17" w:rsidP="003F4193">
      <w:pPr>
        <w:jc w:val="both"/>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103"/>
      </w:tblGrid>
      <w:tr w:rsidR="00B0225F" w:rsidRPr="00D11879" w:rsidTr="00031E17">
        <w:tc>
          <w:tcPr>
            <w:tcW w:w="3936" w:type="dxa"/>
          </w:tcPr>
          <w:p w:rsidR="00B0225F" w:rsidRPr="00D11879" w:rsidRDefault="00B0225F" w:rsidP="00031E17">
            <w:pPr>
              <w:rPr>
                <w:spacing w:val="14"/>
              </w:rPr>
            </w:pPr>
            <w:r>
              <w:rPr>
                <w:spacing w:val="14"/>
              </w:rPr>
              <w:t>Società</w:t>
            </w:r>
          </w:p>
        </w:tc>
        <w:tc>
          <w:tcPr>
            <w:tcW w:w="5103"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031E17">
        <w:tc>
          <w:tcPr>
            <w:tcW w:w="3936" w:type="dxa"/>
          </w:tcPr>
          <w:p w:rsidR="00B0225F" w:rsidRPr="00D11879" w:rsidRDefault="00B0225F" w:rsidP="00031E17">
            <w:pPr>
              <w:rPr>
                <w:spacing w:val="14"/>
              </w:rPr>
            </w:pPr>
            <w:r>
              <w:rPr>
                <w:spacing w:val="14"/>
              </w:rPr>
              <w:t>Sede legale</w:t>
            </w:r>
          </w:p>
        </w:tc>
        <w:tc>
          <w:tcPr>
            <w:tcW w:w="5103"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031E17">
        <w:tc>
          <w:tcPr>
            <w:tcW w:w="3936" w:type="dxa"/>
            <w:tcBorders>
              <w:top w:val="single" w:sz="4" w:space="0" w:color="auto"/>
              <w:left w:val="single" w:sz="4" w:space="0" w:color="auto"/>
              <w:bottom w:val="single" w:sz="4" w:space="0" w:color="auto"/>
              <w:right w:val="single" w:sz="4" w:space="0" w:color="auto"/>
            </w:tcBorders>
          </w:tcPr>
          <w:p w:rsidR="00B0225F" w:rsidRPr="00D11879" w:rsidRDefault="00B0225F" w:rsidP="00031E17">
            <w:pPr>
              <w:rPr>
                <w:spacing w:val="14"/>
              </w:rPr>
            </w:pPr>
            <w:r>
              <w:rPr>
                <w:spacing w:val="14"/>
              </w:rPr>
              <w:t xml:space="preserve">Appartenente al gruppo (SI/NO) </w:t>
            </w:r>
          </w:p>
        </w:tc>
        <w:tc>
          <w:tcPr>
            <w:tcW w:w="5103" w:type="dxa"/>
            <w:tcBorders>
              <w:top w:val="single" w:sz="4" w:space="0" w:color="auto"/>
              <w:left w:val="single" w:sz="4" w:space="0" w:color="auto"/>
              <w:bottom w:val="single" w:sz="4" w:space="0" w:color="auto"/>
              <w:right w:val="single" w:sz="4" w:space="0" w:color="auto"/>
            </w:tcBorders>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031E17">
        <w:tc>
          <w:tcPr>
            <w:tcW w:w="3936" w:type="dxa"/>
            <w:tcBorders>
              <w:top w:val="single" w:sz="4" w:space="0" w:color="auto"/>
              <w:left w:val="single" w:sz="4" w:space="0" w:color="auto"/>
              <w:bottom w:val="single" w:sz="4" w:space="0" w:color="auto"/>
              <w:right w:val="single" w:sz="4" w:space="0" w:color="auto"/>
            </w:tcBorders>
          </w:tcPr>
          <w:p w:rsidR="00B0225F" w:rsidRPr="00D11879" w:rsidRDefault="00B0225F" w:rsidP="00031E17">
            <w:pPr>
              <w:rPr>
                <w:spacing w:val="14"/>
              </w:rPr>
            </w:pPr>
            <w:r>
              <w:rPr>
                <w:spacing w:val="14"/>
              </w:rPr>
              <w:t xml:space="preserve">Oggetto della delega e natura del mandato conferito </w:t>
            </w:r>
          </w:p>
        </w:tc>
        <w:tc>
          <w:tcPr>
            <w:tcW w:w="5103" w:type="dxa"/>
            <w:tcBorders>
              <w:top w:val="single" w:sz="4" w:space="0" w:color="auto"/>
              <w:left w:val="single" w:sz="4" w:space="0" w:color="auto"/>
              <w:bottom w:val="single" w:sz="4" w:space="0" w:color="auto"/>
              <w:right w:val="single" w:sz="4" w:space="0" w:color="auto"/>
            </w:tcBorders>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bl>
    <w:p w:rsidR="00182E4E" w:rsidRDefault="00182E4E" w:rsidP="003F4193">
      <w:pPr>
        <w:jc w:val="both"/>
      </w:pPr>
    </w:p>
    <w:p w:rsidR="00B0225F" w:rsidRPr="00D11879" w:rsidRDefault="00B0225F" w:rsidP="00B0225F">
      <w:pPr>
        <w:jc w:val="both"/>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p w:rsidR="00B0225F" w:rsidRDefault="00B0225F" w:rsidP="003F4193">
      <w:pPr>
        <w:jc w:val="both"/>
      </w:pPr>
    </w:p>
    <w:p w:rsidR="0048588C" w:rsidRDefault="0048588C" w:rsidP="003F4193">
      <w:pPr>
        <w:jc w:val="both"/>
        <w:rPr>
          <w:b/>
        </w:rPr>
      </w:pPr>
    </w:p>
    <w:p w:rsidR="00031E17" w:rsidRDefault="00031E17" w:rsidP="003F4193">
      <w:pPr>
        <w:jc w:val="both"/>
        <w:rPr>
          <w:b/>
        </w:rPr>
      </w:pPr>
      <w:r w:rsidRPr="00031E17">
        <w:rPr>
          <w:b/>
        </w:rPr>
        <w:t>Gruppo di appartenenza</w:t>
      </w:r>
    </w:p>
    <w:p w:rsidR="00031E17" w:rsidRDefault="00031E17" w:rsidP="003F4193">
      <w:pPr>
        <w:jc w:val="both"/>
      </w:pPr>
    </w:p>
    <w:p w:rsidR="0014322C" w:rsidRDefault="00502962" w:rsidP="003F4193">
      <w:pPr>
        <w:jc w:val="both"/>
      </w:pPr>
      <w:r w:rsidRPr="003F4193">
        <w:t xml:space="preserve">Fornire una breve descrizione della </w:t>
      </w:r>
      <w:r w:rsidR="009925E0" w:rsidRPr="003F4193">
        <w:t xml:space="preserve">compagine societaria dell'offerente e </w:t>
      </w:r>
      <w:r w:rsidR="00DA4698" w:rsidRPr="003F4193">
        <w:t>dell’</w:t>
      </w:r>
      <w:r w:rsidR="009925E0" w:rsidRPr="003F4193">
        <w:t>eventuale gruppo di appartenenza</w:t>
      </w:r>
      <w:r w:rsidR="003F4193" w:rsidRPr="003F4193">
        <w:t>.</w:t>
      </w:r>
      <w:r w:rsidR="00193D95" w:rsidRPr="00915223">
        <w:t xml:space="preserve"> </w:t>
      </w:r>
    </w:p>
    <w:p w:rsidR="0084447B" w:rsidRDefault="00915223" w:rsidP="003F4193">
      <w:pPr>
        <w:jc w:val="both"/>
      </w:pPr>
      <w:r w:rsidRPr="00915223">
        <w:t xml:space="preserve">Nel caso in cui si abbia una strutturazione societaria </w:t>
      </w:r>
      <w:r>
        <w:t>complessa (ad es. un gruppo finanziario o assicurativo che faccia capo a sua volta ad altro gruppo) riferirsi al Gruppo a cui fa direttamente capo la società candidata.</w:t>
      </w:r>
    </w:p>
    <w:p w:rsidR="00915223" w:rsidRDefault="00915223" w:rsidP="003F4193">
      <w:pPr>
        <w:jc w:val="both"/>
      </w:pPr>
      <w:r>
        <w:t>È possibile dare evidenza della struttura più generale di appartenenza. Tali riferimenti, che devono essere ben identificabili e aggiuntivi rispetto al contenuto di base, devono essere riportati esclusivamente nel caso in cui si ritenga essi abbiano rilevanza e impatto ai fini dello svolgimento del servizio oggetto della presente selezione.</w:t>
      </w:r>
    </w:p>
    <w:p w:rsidR="00B0225F" w:rsidRPr="00D11879" w:rsidRDefault="00B0225F" w:rsidP="00B0225F">
      <w:pPr>
        <w:jc w:val="both"/>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p w:rsidR="00B0225F" w:rsidRDefault="00B0225F" w:rsidP="003F4193">
      <w:pPr>
        <w:jc w:val="both"/>
      </w:pPr>
    </w:p>
    <w:p w:rsidR="00915223" w:rsidRDefault="00915223" w:rsidP="003F4193">
      <w:pPr>
        <w:jc w:val="both"/>
      </w:pPr>
    </w:p>
    <w:p w:rsidR="00915223" w:rsidRDefault="00915223" w:rsidP="003F4193">
      <w:pPr>
        <w:jc w:val="both"/>
      </w:pPr>
      <w:r>
        <w:t>Fornire le seguenti indicazioni circa il gruppo di appartenenza:</w:t>
      </w:r>
    </w:p>
    <w:p w:rsidR="00915223" w:rsidRPr="00915223" w:rsidRDefault="00915223" w:rsidP="003F4193">
      <w:pPr>
        <w:jc w:val="both"/>
      </w:pPr>
      <w: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103"/>
      </w:tblGrid>
      <w:tr w:rsidR="00B0225F" w:rsidRPr="00D11879" w:rsidTr="00915223">
        <w:tc>
          <w:tcPr>
            <w:tcW w:w="3936" w:type="dxa"/>
          </w:tcPr>
          <w:p w:rsidR="00B0225F" w:rsidRPr="00D11879" w:rsidRDefault="00B0225F" w:rsidP="00915223">
            <w:pPr>
              <w:rPr>
                <w:spacing w:val="14"/>
              </w:rPr>
            </w:pPr>
            <w:r>
              <w:rPr>
                <w:spacing w:val="14"/>
              </w:rPr>
              <w:t>Ragione sociale</w:t>
            </w:r>
          </w:p>
        </w:tc>
        <w:tc>
          <w:tcPr>
            <w:tcW w:w="5103"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915223">
        <w:tc>
          <w:tcPr>
            <w:tcW w:w="3936" w:type="dxa"/>
          </w:tcPr>
          <w:p w:rsidR="00B0225F" w:rsidRPr="00D11879" w:rsidRDefault="00B0225F" w:rsidP="00915223">
            <w:pPr>
              <w:rPr>
                <w:spacing w:val="14"/>
              </w:rPr>
            </w:pPr>
            <w:r>
              <w:rPr>
                <w:spacing w:val="14"/>
              </w:rPr>
              <w:t>Indirizzo</w:t>
            </w:r>
          </w:p>
        </w:tc>
        <w:tc>
          <w:tcPr>
            <w:tcW w:w="5103" w:type="dxa"/>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915223">
        <w:tc>
          <w:tcPr>
            <w:tcW w:w="3936" w:type="dxa"/>
            <w:tcBorders>
              <w:top w:val="single" w:sz="4" w:space="0" w:color="auto"/>
              <w:left w:val="single" w:sz="4" w:space="0" w:color="auto"/>
              <w:bottom w:val="single" w:sz="4" w:space="0" w:color="auto"/>
              <w:right w:val="single" w:sz="4" w:space="0" w:color="auto"/>
            </w:tcBorders>
          </w:tcPr>
          <w:p w:rsidR="00B0225F" w:rsidRPr="00D11879" w:rsidRDefault="00B0225F" w:rsidP="00915223">
            <w:pPr>
              <w:rPr>
                <w:spacing w:val="14"/>
              </w:rPr>
            </w:pPr>
            <w:r>
              <w:rPr>
                <w:spacing w:val="14"/>
              </w:rPr>
              <w:t xml:space="preserve">Stato sede legale </w:t>
            </w:r>
          </w:p>
        </w:tc>
        <w:tc>
          <w:tcPr>
            <w:tcW w:w="5103" w:type="dxa"/>
            <w:tcBorders>
              <w:top w:val="single" w:sz="4" w:space="0" w:color="auto"/>
              <w:left w:val="single" w:sz="4" w:space="0" w:color="auto"/>
              <w:bottom w:val="single" w:sz="4" w:space="0" w:color="auto"/>
              <w:right w:val="single" w:sz="4" w:space="0" w:color="auto"/>
            </w:tcBorders>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r w:rsidR="00B0225F" w:rsidRPr="00D11879" w:rsidTr="00873D21">
        <w:tc>
          <w:tcPr>
            <w:tcW w:w="3936" w:type="dxa"/>
            <w:tcBorders>
              <w:top w:val="single" w:sz="4" w:space="0" w:color="auto"/>
              <w:left w:val="single" w:sz="4" w:space="0" w:color="auto"/>
              <w:bottom w:val="single" w:sz="4" w:space="0" w:color="auto"/>
              <w:right w:val="single" w:sz="4" w:space="0" w:color="auto"/>
            </w:tcBorders>
          </w:tcPr>
          <w:p w:rsidR="00B0225F" w:rsidRPr="00D11879" w:rsidRDefault="00B0225F" w:rsidP="002D2C19">
            <w:pPr>
              <w:rPr>
                <w:spacing w:val="14"/>
              </w:rPr>
            </w:pPr>
            <w:r>
              <w:rPr>
                <w:spacing w:val="14"/>
              </w:rPr>
              <w:t xml:space="preserve">Natura del Gruppo (bancario, assicurativo, o specificare) </w:t>
            </w:r>
          </w:p>
        </w:tc>
        <w:tc>
          <w:tcPr>
            <w:tcW w:w="5103" w:type="dxa"/>
            <w:tcBorders>
              <w:top w:val="single" w:sz="4" w:space="0" w:color="auto"/>
              <w:left w:val="single" w:sz="4" w:space="0" w:color="auto"/>
              <w:bottom w:val="single" w:sz="4" w:space="0" w:color="auto"/>
              <w:right w:val="single" w:sz="4" w:space="0" w:color="auto"/>
            </w:tcBorders>
          </w:tcPr>
          <w:p w:rsidR="00B0225F" w:rsidRPr="00D11879" w:rsidRDefault="00B0225F" w:rsidP="00CA5A1B">
            <w:pPr>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tc>
      </w:tr>
    </w:tbl>
    <w:p w:rsidR="00915223" w:rsidRPr="00915223" w:rsidRDefault="00915223" w:rsidP="003F4193">
      <w:pPr>
        <w:jc w:val="both"/>
      </w:pPr>
    </w:p>
    <w:p w:rsidR="00B85792" w:rsidRDefault="00B85792" w:rsidP="003F4193">
      <w:pPr>
        <w:jc w:val="both"/>
        <w:rPr>
          <w:b/>
        </w:rPr>
      </w:pPr>
    </w:p>
    <w:p w:rsidR="00B85792" w:rsidRDefault="00B85792" w:rsidP="003F4193">
      <w:pPr>
        <w:jc w:val="both"/>
        <w:rPr>
          <w:b/>
        </w:rPr>
      </w:pPr>
    </w:p>
    <w:p w:rsidR="00915223" w:rsidRPr="00384D31" w:rsidRDefault="00384D31" w:rsidP="003F4193">
      <w:pPr>
        <w:jc w:val="both"/>
        <w:rPr>
          <w:b/>
        </w:rPr>
      </w:pPr>
      <w:r w:rsidRPr="00384D31">
        <w:rPr>
          <w:b/>
        </w:rPr>
        <w:t>Assetto Proprietario</w:t>
      </w:r>
    </w:p>
    <w:p w:rsidR="003F4193" w:rsidRDefault="003F4193" w:rsidP="003F4193">
      <w:pPr>
        <w:jc w:val="both"/>
      </w:pPr>
    </w:p>
    <w:p w:rsidR="00384D31" w:rsidRDefault="00384D31" w:rsidP="003F4193">
      <w:pPr>
        <w:jc w:val="both"/>
      </w:pPr>
      <w:r>
        <w:t>Descrivere l’assetto proprietario del Gruppo di appartenenza nonché la catena di controlli e di partecipazioni che legano la capogruppo alla società candidata e alle altre società eventualmente coinvolte nell’attività oggetto della presente candidatura. La risposta deve isolare le informazioni richieste evitando di rappresentare l’intera struttura di partecipazioni.</w:t>
      </w:r>
    </w:p>
    <w:p w:rsidR="00384D31" w:rsidRDefault="00384D31" w:rsidP="003F4193">
      <w:pPr>
        <w:jc w:val="both"/>
      </w:pPr>
      <w:r>
        <w:t>Nel caso in cui la società candidata non faccia capo ad alcun gruppo occorre riportare l’assetto proprietario della società candidata.</w:t>
      </w:r>
    </w:p>
    <w:p w:rsidR="00B0225F" w:rsidRPr="00D11879" w:rsidRDefault="00B0225F" w:rsidP="00B0225F">
      <w:pPr>
        <w:jc w:val="both"/>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p w:rsidR="00B0225F" w:rsidRDefault="00B0225F" w:rsidP="003F4193">
      <w:pPr>
        <w:jc w:val="both"/>
      </w:pPr>
    </w:p>
    <w:p w:rsidR="00384D31" w:rsidRDefault="00384D31" w:rsidP="003F4193">
      <w:pPr>
        <w:jc w:val="both"/>
      </w:pPr>
    </w:p>
    <w:p w:rsidR="00384D31" w:rsidRDefault="00160214" w:rsidP="003F4193">
      <w:pPr>
        <w:jc w:val="both"/>
      </w:pPr>
      <w:r>
        <w:t xml:space="preserve">Indicare se sono in corso o sono state annunciate revisioni dell’assetto del Gruppo </w:t>
      </w:r>
      <w:r w:rsidR="006F4E8D">
        <w:t xml:space="preserve">con particolare riferimento all’area cui fa capo la società candidata. Occorre fornire tale indicazione sai quando risulti in corso un processo di ristrutturazione sia nel caso </w:t>
      </w:r>
      <w:r w:rsidR="00EB714F">
        <w:t>in cui lo stesso si trovi ancora allo stadio di progetto. In questo caso l’informazione deve essere riportata esclusivamente qualora l’intervento sia stato indicato in un piano industriale ovvero lo stesso sia stato solo annunciato dal management.</w:t>
      </w:r>
    </w:p>
    <w:p w:rsidR="00EB714F" w:rsidRDefault="00EB714F" w:rsidP="003F4193">
      <w:pPr>
        <w:jc w:val="both"/>
      </w:pPr>
      <w:r>
        <w:t>In caso di risposta affermativa fornire un’indicazione circa l’impatto di tali cambiamenti sull’area cui fa capo la società candidata.</w:t>
      </w:r>
    </w:p>
    <w:p w:rsidR="00EB714F" w:rsidRDefault="00AD2194" w:rsidP="003F4193">
      <w:pPr>
        <w:jc w:val="both"/>
      </w:pPr>
      <w:r>
        <w:t>Indicare inoltre se sono in corso processi di revisione dell’assetto societario.</w:t>
      </w:r>
    </w:p>
    <w:p w:rsidR="00B0225F" w:rsidRPr="00D11879" w:rsidRDefault="00B0225F" w:rsidP="00B0225F">
      <w:pPr>
        <w:jc w:val="both"/>
        <w:rPr>
          <w:spacing w:val="14"/>
        </w:rPr>
      </w:pPr>
      <w:r>
        <w:rPr>
          <w:spacing w:val="14"/>
        </w:rPr>
        <w:fldChar w:fldCharType="begin">
          <w:ffData>
            <w:name w:val="Testo1"/>
            <w:enabled/>
            <w:calcOnExit w:val="0"/>
            <w:textInput/>
          </w:ffData>
        </w:fldChar>
      </w:r>
      <w:r>
        <w:rPr>
          <w:spacing w:val="14"/>
        </w:rPr>
        <w:instrText xml:space="preserve"> FORMTEXT </w:instrText>
      </w:r>
      <w:r>
        <w:rPr>
          <w:spacing w:val="14"/>
        </w:rPr>
      </w:r>
      <w:r>
        <w:rPr>
          <w:spacing w:val="14"/>
        </w:rPr>
        <w:fldChar w:fldCharType="separate"/>
      </w:r>
      <w:r>
        <w:rPr>
          <w:noProof/>
          <w:spacing w:val="14"/>
        </w:rPr>
        <w:t> </w:t>
      </w:r>
      <w:r>
        <w:rPr>
          <w:noProof/>
          <w:spacing w:val="14"/>
        </w:rPr>
        <w:t> </w:t>
      </w:r>
      <w:r>
        <w:rPr>
          <w:noProof/>
          <w:spacing w:val="14"/>
        </w:rPr>
        <w:t> </w:t>
      </w:r>
      <w:r>
        <w:rPr>
          <w:noProof/>
          <w:spacing w:val="14"/>
        </w:rPr>
        <w:t> </w:t>
      </w:r>
      <w:r>
        <w:rPr>
          <w:noProof/>
          <w:spacing w:val="14"/>
        </w:rPr>
        <w:t> </w:t>
      </w:r>
      <w:r>
        <w:rPr>
          <w:spacing w:val="14"/>
        </w:rPr>
        <w:fldChar w:fldCharType="end"/>
      </w:r>
    </w:p>
    <w:p w:rsidR="00B0225F" w:rsidRDefault="00B0225F" w:rsidP="003F4193">
      <w:pPr>
        <w:jc w:val="both"/>
      </w:pPr>
    </w:p>
    <w:p w:rsidR="00B0225F" w:rsidRDefault="00B0225F" w:rsidP="003F4193">
      <w:pPr>
        <w:jc w:val="both"/>
      </w:pPr>
    </w:p>
    <w:p w:rsidR="00B0225F" w:rsidRDefault="00B0225F" w:rsidP="003F4193">
      <w:pPr>
        <w:jc w:val="both"/>
      </w:pPr>
    </w:p>
    <w:p w:rsidR="00B0225F" w:rsidRDefault="00B0225F" w:rsidP="003F4193">
      <w:pPr>
        <w:jc w:val="both"/>
      </w:pPr>
    </w:p>
    <w:p w:rsidR="00B0225F" w:rsidRDefault="00B0225F" w:rsidP="003F4193">
      <w:pPr>
        <w:jc w:val="both"/>
      </w:pPr>
    </w:p>
    <w:p w:rsidR="00AD2194" w:rsidRPr="00AD2194" w:rsidRDefault="00AD2194" w:rsidP="003F4193">
      <w:pPr>
        <w:jc w:val="both"/>
        <w:rPr>
          <w:b/>
        </w:rPr>
      </w:pPr>
      <w:r w:rsidRPr="00AD2194">
        <w:rPr>
          <w:b/>
        </w:rPr>
        <w:lastRenderedPageBreak/>
        <w:t>Patrimonio netto società candidata</w:t>
      </w:r>
    </w:p>
    <w:p w:rsidR="00AD2194" w:rsidRDefault="00AD2194" w:rsidP="003F4193">
      <w:pPr>
        <w:jc w:val="both"/>
      </w:pPr>
    </w:p>
    <w:p w:rsidR="00AD2194" w:rsidRDefault="00AD2194" w:rsidP="003F4193">
      <w:pPr>
        <w:jc w:val="both"/>
      </w:pPr>
      <w:r>
        <w:t>Indicare il patrimonio netto della società candidata riferito agli anni indicati</w:t>
      </w:r>
    </w:p>
    <w:p w:rsidR="00AD2194" w:rsidRPr="00B97704" w:rsidRDefault="00AD2194" w:rsidP="003F4193">
      <w:pPr>
        <w:jc w:val="both"/>
      </w:pPr>
      <w:r>
        <w:t xml:space="preserve">Riportare in nota eventuali informazioni aggiuntive integrative sui fatti rilevanti che influiscono sui valori riportati (fusioni, acquisizioni, </w:t>
      </w:r>
      <w:r w:rsidRPr="00B97704">
        <w:t>scorpori etc.)</w:t>
      </w:r>
    </w:p>
    <w:p w:rsidR="00AD2194" w:rsidRPr="00B97704" w:rsidRDefault="00AD2194" w:rsidP="003F4193">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5"/>
        <w:gridCol w:w="1450"/>
        <w:gridCol w:w="1106"/>
        <w:gridCol w:w="1106"/>
        <w:gridCol w:w="1106"/>
        <w:gridCol w:w="1106"/>
      </w:tblGrid>
      <w:tr w:rsidR="00B85792" w:rsidRPr="00B97704" w:rsidTr="00A759D4">
        <w:tc>
          <w:tcPr>
            <w:tcW w:w="4015" w:type="dxa"/>
          </w:tcPr>
          <w:p w:rsidR="00B85792" w:rsidRPr="00B97704" w:rsidRDefault="00B85792" w:rsidP="00AD2194">
            <w:pPr>
              <w:rPr>
                <w:spacing w:val="14"/>
              </w:rPr>
            </w:pPr>
          </w:p>
        </w:tc>
        <w:tc>
          <w:tcPr>
            <w:tcW w:w="1450" w:type="dxa"/>
            <w:vAlign w:val="center"/>
          </w:tcPr>
          <w:p w:rsidR="00B97704" w:rsidRPr="00B97704" w:rsidRDefault="00B97704" w:rsidP="00B97704">
            <w:pPr>
              <w:widowControl/>
              <w:autoSpaceDE/>
              <w:autoSpaceDN/>
              <w:jc w:val="center"/>
              <w:rPr>
                <w:b/>
                <w:i/>
                <w:color w:val="000000"/>
              </w:rPr>
            </w:pPr>
            <w:r w:rsidRPr="00B97704">
              <w:rPr>
                <w:b/>
                <w:i/>
                <w:color w:val="000000"/>
              </w:rPr>
              <w:t>30/06/2012</w:t>
            </w:r>
          </w:p>
        </w:tc>
        <w:tc>
          <w:tcPr>
            <w:tcW w:w="1106" w:type="dxa"/>
            <w:vAlign w:val="center"/>
          </w:tcPr>
          <w:p w:rsidR="00B85792" w:rsidRPr="00B97704" w:rsidRDefault="00B85792" w:rsidP="0078472C">
            <w:pPr>
              <w:widowControl/>
              <w:autoSpaceDE/>
              <w:autoSpaceDN/>
              <w:jc w:val="center"/>
              <w:rPr>
                <w:b/>
                <w:i/>
                <w:color w:val="000000"/>
              </w:rPr>
            </w:pPr>
            <w:r w:rsidRPr="00B97704">
              <w:rPr>
                <w:b/>
                <w:i/>
                <w:color w:val="000000"/>
              </w:rPr>
              <w:t>2011</w:t>
            </w:r>
          </w:p>
        </w:tc>
        <w:tc>
          <w:tcPr>
            <w:tcW w:w="1106" w:type="dxa"/>
            <w:vAlign w:val="center"/>
          </w:tcPr>
          <w:p w:rsidR="00B85792" w:rsidRPr="00B97704" w:rsidRDefault="00B85792" w:rsidP="0078472C">
            <w:pPr>
              <w:widowControl/>
              <w:autoSpaceDE/>
              <w:autoSpaceDN/>
              <w:jc w:val="center"/>
              <w:rPr>
                <w:b/>
                <w:i/>
                <w:color w:val="000000"/>
              </w:rPr>
            </w:pPr>
            <w:r w:rsidRPr="00B97704">
              <w:rPr>
                <w:b/>
                <w:i/>
                <w:color w:val="000000"/>
              </w:rPr>
              <w:t>2010</w:t>
            </w:r>
          </w:p>
        </w:tc>
        <w:tc>
          <w:tcPr>
            <w:tcW w:w="1106" w:type="dxa"/>
            <w:vAlign w:val="center"/>
          </w:tcPr>
          <w:p w:rsidR="00B85792" w:rsidRPr="00B97704" w:rsidRDefault="00B85792" w:rsidP="0078472C">
            <w:pPr>
              <w:widowControl/>
              <w:autoSpaceDE/>
              <w:autoSpaceDN/>
              <w:jc w:val="center"/>
              <w:rPr>
                <w:b/>
                <w:i/>
                <w:color w:val="000000"/>
              </w:rPr>
            </w:pPr>
            <w:r w:rsidRPr="00B97704">
              <w:rPr>
                <w:b/>
                <w:i/>
                <w:color w:val="000000"/>
              </w:rPr>
              <w:t>2009</w:t>
            </w:r>
          </w:p>
        </w:tc>
        <w:tc>
          <w:tcPr>
            <w:tcW w:w="1106" w:type="dxa"/>
            <w:vAlign w:val="center"/>
          </w:tcPr>
          <w:p w:rsidR="00B85792" w:rsidRPr="00B97704" w:rsidRDefault="00B85792" w:rsidP="0078472C">
            <w:pPr>
              <w:widowControl/>
              <w:autoSpaceDE/>
              <w:autoSpaceDN/>
              <w:jc w:val="center"/>
              <w:rPr>
                <w:b/>
                <w:i/>
                <w:color w:val="000000"/>
              </w:rPr>
            </w:pPr>
            <w:r w:rsidRPr="00B97704">
              <w:rPr>
                <w:b/>
                <w:i/>
                <w:color w:val="000000"/>
              </w:rPr>
              <w:t>2008</w:t>
            </w:r>
          </w:p>
        </w:tc>
      </w:tr>
      <w:tr w:rsidR="00B0225F" w:rsidRPr="00B97704" w:rsidTr="00B0225F">
        <w:tc>
          <w:tcPr>
            <w:tcW w:w="4015" w:type="dxa"/>
          </w:tcPr>
          <w:p w:rsidR="00B0225F" w:rsidRPr="00B97704" w:rsidRDefault="00B0225F" w:rsidP="00AD2194">
            <w:pPr>
              <w:rPr>
                <w:spacing w:val="14"/>
              </w:rPr>
            </w:pPr>
            <w:r w:rsidRPr="00B97704">
              <w:rPr>
                <w:spacing w:val="14"/>
              </w:rPr>
              <w:t>Patrimonio netto società candidata</w:t>
            </w:r>
          </w:p>
        </w:tc>
        <w:tc>
          <w:tcPr>
            <w:tcW w:w="1450" w:type="dxa"/>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06" w:type="dxa"/>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06" w:type="dxa"/>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06" w:type="dxa"/>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06" w:type="dxa"/>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bl>
    <w:p w:rsidR="00AD2194" w:rsidRPr="00B97704" w:rsidRDefault="00AD2194" w:rsidP="003F4193">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8930"/>
      </w:tblGrid>
      <w:tr w:rsidR="00AD2194" w:rsidRPr="00B97704" w:rsidTr="00AD2194">
        <w:tc>
          <w:tcPr>
            <w:tcW w:w="959" w:type="dxa"/>
            <w:tcBorders>
              <w:top w:val="single" w:sz="4" w:space="0" w:color="auto"/>
              <w:left w:val="single" w:sz="4" w:space="0" w:color="auto"/>
              <w:bottom w:val="single" w:sz="4" w:space="0" w:color="auto"/>
              <w:right w:val="single" w:sz="4" w:space="0" w:color="auto"/>
            </w:tcBorders>
          </w:tcPr>
          <w:p w:rsidR="00AD2194" w:rsidRPr="00B97704" w:rsidRDefault="00AD2194" w:rsidP="00AD2194">
            <w:pPr>
              <w:rPr>
                <w:spacing w:val="14"/>
              </w:rPr>
            </w:pPr>
            <w:r w:rsidRPr="00B97704">
              <w:rPr>
                <w:spacing w:val="14"/>
              </w:rPr>
              <w:t>Note</w:t>
            </w:r>
          </w:p>
        </w:tc>
        <w:tc>
          <w:tcPr>
            <w:tcW w:w="8930" w:type="dxa"/>
            <w:tcBorders>
              <w:top w:val="single" w:sz="4" w:space="0" w:color="auto"/>
              <w:left w:val="single" w:sz="4" w:space="0" w:color="auto"/>
              <w:bottom w:val="single" w:sz="4" w:space="0" w:color="auto"/>
              <w:right w:val="single" w:sz="4" w:space="0" w:color="auto"/>
            </w:tcBorders>
          </w:tcPr>
          <w:p w:rsidR="00AD2194" w:rsidRPr="00B97704" w:rsidRDefault="00B0225F" w:rsidP="00B0225F">
            <w:pPr>
              <w:jc w:val="both"/>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bl>
    <w:p w:rsidR="00AD2194" w:rsidRPr="00B97704" w:rsidRDefault="00AD2194" w:rsidP="003F4193">
      <w:pPr>
        <w:jc w:val="both"/>
      </w:pPr>
    </w:p>
    <w:p w:rsidR="004D1F41" w:rsidRPr="00B97704" w:rsidRDefault="004D1F41" w:rsidP="00AD2194">
      <w:pPr>
        <w:jc w:val="both"/>
        <w:rPr>
          <w:b/>
        </w:rPr>
      </w:pPr>
    </w:p>
    <w:p w:rsidR="00AD2194" w:rsidRPr="00B97704" w:rsidRDefault="00AD2194" w:rsidP="00AD2194">
      <w:pPr>
        <w:jc w:val="both"/>
        <w:rPr>
          <w:b/>
        </w:rPr>
      </w:pPr>
      <w:r w:rsidRPr="00B97704">
        <w:rPr>
          <w:b/>
        </w:rPr>
        <w:t xml:space="preserve">Patrimonio netto del Gruppo </w:t>
      </w:r>
    </w:p>
    <w:p w:rsidR="00AD2194" w:rsidRPr="00B97704" w:rsidRDefault="00AD2194" w:rsidP="00AD2194">
      <w:pPr>
        <w:jc w:val="both"/>
      </w:pPr>
    </w:p>
    <w:p w:rsidR="00AD2194" w:rsidRPr="00B97704" w:rsidRDefault="00AD2194" w:rsidP="00AD2194">
      <w:pPr>
        <w:jc w:val="both"/>
      </w:pPr>
      <w:r w:rsidRPr="00B97704">
        <w:t>Indicare il patrimonio netto del Gruppo riferito agli anni indicati</w:t>
      </w:r>
    </w:p>
    <w:p w:rsidR="00AD2194" w:rsidRPr="00B97704" w:rsidRDefault="00AD2194" w:rsidP="00AD2194">
      <w:pPr>
        <w:jc w:val="both"/>
      </w:pPr>
      <w:r w:rsidRPr="00B97704">
        <w:t>Riportare in nota eventuali informazioni aggiuntive integrative sui fatti rilevanti che influiscono sui valori riportati (fusioni, acquisizioni, scorpori etc.)</w:t>
      </w:r>
    </w:p>
    <w:p w:rsidR="00AD2194" w:rsidRPr="00B97704" w:rsidRDefault="00AD2194" w:rsidP="003F4193">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5"/>
        <w:gridCol w:w="1450"/>
        <w:gridCol w:w="1106"/>
        <w:gridCol w:w="1106"/>
        <w:gridCol w:w="1106"/>
        <w:gridCol w:w="1106"/>
      </w:tblGrid>
      <w:tr w:rsidR="00B85792" w:rsidRPr="00B97704" w:rsidTr="00202B2E">
        <w:tc>
          <w:tcPr>
            <w:tcW w:w="4015" w:type="dxa"/>
          </w:tcPr>
          <w:p w:rsidR="00B85792" w:rsidRPr="00B97704" w:rsidRDefault="00B85792" w:rsidP="00AD2194">
            <w:pPr>
              <w:rPr>
                <w:spacing w:val="14"/>
              </w:rPr>
            </w:pPr>
          </w:p>
        </w:tc>
        <w:tc>
          <w:tcPr>
            <w:tcW w:w="1450" w:type="dxa"/>
            <w:vAlign w:val="center"/>
          </w:tcPr>
          <w:p w:rsidR="00B85792" w:rsidRPr="00B97704" w:rsidRDefault="00B97704" w:rsidP="0078472C">
            <w:pPr>
              <w:widowControl/>
              <w:autoSpaceDE/>
              <w:autoSpaceDN/>
              <w:jc w:val="center"/>
              <w:rPr>
                <w:b/>
                <w:i/>
                <w:color w:val="000000"/>
              </w:rPr>
            </w:pPr>
            <w:r w:rsidRPr="00B97704">
              <w:rPr>
                <w:b/>
                <w:i/>
                <w:color w:val="000000"/>
              </w:rPr>
              <w:t>30/06/2012</w:t>
            </w:r>
          </w:p>
        </w:tc>
        <w:tc>
          <w:tcPr>
            <w:tcW w:w="1106" w:type="dxa"/>
            <w:vAlign w:val="center"/>
          </w:tcPr>
          <w:p w:rsidR="00B85792" w:rsidRPr="00B97704" w:rsidRDefault="00B85792" w:rsidP="0078472C">
            <w:pPr>
              <w:widowControl/>
              <w:autoSpaceDE/>
              <w:autoSpaceDN/>
              <w:jc w:val="center"/>
              <w:rPr>
                <w:b/>
                <w:i/>
                <w:color w:val="000000"/>
              </w:rPr>
            </w:pPr>
            <w:r w:rsidRPr="00B97704">
              <w:rPr>
                <w:b/>
                <w:i/>
                <w:color w:val="000000"/>
              </w:rPr>
              <w:t>2011</w:t>
            </w:r>
          </w:p>
        </w:tc>
        <w:tc>
          <w:tcPr>
            <w:tcW w:w="1106" w:type="dxa"/>
            <w:vAlign w:val="center"/>
          </w:tcPr>
          <w:p w:rsidR="00B85792" w:rsidRPr="00B97704" w:rsidRDefault="00B85792" w:rsidP="0078472C">
            <w:pPr>
              <w:widowControl/>
              <w:autoSpaceDE/>
              <w:autoSpaceDN/>
              <w:jc w:val="center"/>
              <w:rPr>
                <w:b/>
                <w:i/>
                <w:color w:val="000000"/>
              </w:rPr>
            </w:pPr>
            <w:r w:rsidRPr="00B97704">
              <w:rPr>
                <w:b/>
                <w:i/>
                <w:color w:val="000000"/>
              </w:rPr>
              <w:t>2010</w:t>
            </w:r>
          </w:p>
        </w:tc>
        <w:tc>
          <w:tcPr>
            <w:tcW w:w="1106" w:type="dxa"/>
            <w:vAlign w:val="center"/>
          </w:tcPr>
          <w:p w:rsidR="00B85792" w:rsidRPr="00B97704" w:rsidRDefault="00B85792" w:rsidP="0078472C">
            <w:pPr>
              <w:widowControl/>
              <w:autoSpaceDE/>
              <w:autoSpaceDN/>
              <w:jc w:val="center"/>
              <w:rPr>
                <w:b/>
                <w:i/>
                <w:color w:val="000000"/>
              </w:rPr>
            </w:pPr>
            <w:r w:rsidRPr="00B97704">
              <w:rPr>
                <w:b/>
                <w:i/>
                <w:color w:val="000000"/>
              </w:rPr>
              <w:t>2009</w:t>
            </w:r>
          </w:p>
        </w:tc>
        <w:tc>
          <w:tcPr>
            <w:tcW w:w="1106" w:type="dxa"/>
            <w:vAlign w:val="center"/>
          </w:tcPr>
          <w:p w:rsidR="00B85792" w:rsidRPr="00B97704" w:rsidRDefault="00B85792" w:rsidP="0078472C">
            <w:pPr>
              <w:widowControl/>
              <w:autoSpaceDE/>
              <w:autoSpaceDN/>
              <w:jc w:val="center"/>
              <w:rPr>
                <w:b/>
                <w:i/>
                <w:color w:val="000000"/>
              </w:rPr>
            </w:pPr>
            <w:r w:rsidRPr="00B97704">
              <w:rPr>
                <w:b/>
                <w:i/>
                <w:color w:val="000000"/>
              </w:rPr>
              <w:t>2008</w:t>
            </w:r>
          </w:p>
        </w:tc>
      </w:tr>
      <w:tr w:rsidR="00B0225F" w:rsidRPr="00B97704" w:rsidTr="00B0225F">
        <w:tc>
          <w:tcPr>
            <w:tcW w:w="4015" w:type="dxa"/>
          </w:tcPr>
          <w:p w:rsidR="00B0225F" w:rsidRPr="00B97704" w:rsidRDefault="00B0225F" w:rsidP="00AD2194">
            <w:pPr>
              <w:rPr>
                <w:spacing w:val="14"/>
              </w:rPr>
            </w:pPr>
            <w:r w:rsidRPr="00B97704">
              <w:rPr>
                <w:spacing w:val="14"/>
              </w:rPr>
              <w:t>Patrimonio netto Gruppo</w:t>
            </w:r>
          </w:p>
        </w:tc>
        <w:tc>
          <w:tcPr>
            <w:tcW w:w="1450" w:type="dxa"/>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06" w:type="dxa"/>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06" w:type="dxa"/>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06" w:type="dxa"/>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06" w:type="dxa"/>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bl>
    <w:p w:rsidR="00AD2194" w:rsidRPr="00B97704" w:rsidRDefault="00AD2194" w:rsidP="003F4193">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8930"/>
      </w:tblGrid>
      <w:tr w:rsidR="00AD2194" w:rsidRPr="00B97704" w:rsidTr="00AD2194">
        <w:tc>
          <w:tcPr>
            <w:tcW w:w="959" w:type="dxa"/>
            <w:tcBorders>
              <w:top w:val="single" w:sz="4" w:space="0" w:color="auto"/>
              <w:left w:val="single" w:sz="4" w:space="0" w:color="auto"/>
              <w:bottom w:val="single" w:sz="4" w:space="0" w:color="auto"/>
              <w:right w:val="single" w:sz="4" w:space="0" w:color="auto"/>
            </w:tcBorders>
          </w:tcPr>
          <w:p w:rsidR="00AD2194" w:rsidRPr="00B97704" w:rsidRDefault="00AD2194" w:rsidP="00AD2194">
            <w:pPr>
              <w:rPr>
                <w:spacing w:val="14"/>
              </w:rPr>
            </w:pPr>
            <w:r w:rsidRPr="00B97704">
              <w:rPr>
                <w:spacing w:val="14"/>
              </w:rPr>
              <w:t>Note</w:t>
            </w:r>
          </w:p>
        </w:tc>
        <w:tc>
          <w:tcPr>
            <w:tcW w:w="8930" w:type="dxa"/>
            <w:tcBorders>
              <w:top w:val="single" w:sz="4" w:space="0" w:color="auto"/>
              <w:left w:val="single" w:sz="4" w:space="0" w:color="auto"/>
              <w:bottom w:val="single" w:sz="4" w:space="0" w:color="auto"/>
              <w:right w:val="single" w:sz="4" w:space="0" w:color="auto"/>
            </w:tcBorders>
          </w:tcPr>
          <w:p w:rsidR="00AD2194" w:rsidRPr="00B97704" w:rsidRDefault="00B0225F" w:rsidP="00B0225F">
            <w:pPr>
              <w:jc w:val="both"/>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bl>
    <w:p w:rsidR="00384D31" w:rsidRPr="00B97704" w:rsidRDefault="00384D31" w:rsidP="003F4193">
      <w:pPr>
        <w:jc w:val="both"/>
      </w:pPr>
    </w:p>
    <w:p w:rsidR="00806043" w:rsidRPr="00B97704" w:rsidRDefault="00806043" w:rsidP="003F4193">
      <w:pPr>
        <w:jc w:val="both"/>
      </w:pPr>
    </w:p>
    <w:p w:rsidR="00AD2194" w:rsidRPr="00B97704" w:rsidRDefault="00BF43F1" w:rsidP="003F4193">
      <w:pPr>
        <w:jc w:val="both"/>
        <w:rPr>
          <w:b/>
        </w:rPr>
      </w:pPr>
      <w:r w:rsidRPr="00B97704">
        <w:rPr>
          <w:b/>
        </w:rPr>
        <w:t xml:space="preserve">Rating della società </w:t>
      </w:r>
      <w:r w:rsidR="00873D21" w:rsidRPr="00B97704">
        <w:rPr>
          <w:b/>
        </w:rPr>
        <w:t>offerente</w:t>
      </w:r>
    </w:p>
    <w:p w:rsidR="00AD2194" w:rsidRPr="00B97704" w:rsidRDefault="00AD2194" w:rsidP="003F4193">
      <w:pPr>
        <w:jc w:val="both"/>
      </w:pPr>
    </w:p>
    <w:p w:rsidR="00873D21" w:rsidRPr="00B97704" w:rsidRDefault="00443673" w:rsidP="003F4193">
      <w:pPr>
        <w:jc w:val="both"/>
      </w:pPr>
      <w:r w:rsidRPr="00B97704">
        <w:t xml:space="preserve">Indicare il rating della società candidata </w:t>
      </w:r>
    </w:p>
    <w:p w:rsidR="00443673" w:rsidRPr="00B97704" w:rsidRDefault="00443673" w:rsidP="003F4193">
      <w:pPr>
        <w:jc w:val="both"/>
      </w:pPr>
      <w:r w:rsidRPr="00B97704">
        <w:t>Per quanto riguarda il rating indicare la società di rating</w:t>
      </w:r>
      <w:r w:rsidR="00873D21" w:rsidRPr="00B97704">
        <w:t xml:space="preserve"> ed il rating per gli anni richiesti</w:t>
      </w:r>
      <w:r w:rsidRPr="00B97704">
        <w:t>:</w:t>
      </w:r>
    </w:p>
    <w:p w:rsidR="00873D21" w:rsidRPr="00B97704" w:rsidRDefault="00873D21" w:rsidP="00873D21">
      <w:pPr>
        <w:jc w:val="both"/>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843"/>
        <w:gridCol w:w="1843"/>
        <w:gridCol w:w="1843"/>
      </w:tblGrid>
      <w:tr w:rsidR="00B85792" w:rsidRPr="00B97704" w:rsidTr="00D21130">
        <w:tc>
          <w:tcPr>
            <w:tcW w:w="3794" w:type="dxa"/>
          </w:tcPr>
          <w:p w:rsidR="00B85792" w:rsidRPr="00B97704" w:rsidRDefault="00B85792" w:rsidP="002D2C19">
            <w:pPr>
              <w:rPr>
                <w:spacing w:val="14"/>
              </w:rPr>
            </w:pPr>
            <w:r w:rsidRPr="00B97704">
              <w:t>Rating assegnato a società offerente</w:t>
            </w:r>
          </w:p>
        </w:tc>
        <w:tc>
          <w:tcPr>
            <w:tcW w:w="1843" w:type="dxa"/>
            <w:vAlign w:val="center"/>
          </w:tcPr>
          <w:p w:rsidR="00B85792" w:rsidRPr="00B97704" w:rsidRDefault="00B97704" w:rsidP="0078472C">
            <w:pPr>
              <w:widowControl/>
              <w:autoSpaceDE/>
              <w:autoSpaceDN/>
              <w:jc w:val="center"/>
              <w:rPr>
                <w:b/>
                <w:i/>
                <w:color w:val="000000"/>
              </w:rPr>
            </w:pPr>
            <w:r w:rsidRPr="00B97704">
              <w:rPr>
                <w:b/>
                <w:i/>
                <w:color w:val="000000"/>
              </w:rPr>
              <w:t>30/06/2012</w:t>
            </w:r>
          </w:p>
        </w:tc>
        <w:tc>
          <w:tcPr>
            <w:tcW w:w="1843" w:type="dxa"/>
            <w:vAlign w:val="center"/>
          </w:tcPr>
          <w:p w:rsidR="00B85792" w:rsidRPr="00B97704" w:rsidRDefault="00B85792" w:rsidP="0078472C">
            <w:pPr>
              <w:widowControl/>
              <w:autoSpaceDE/>
              <w:autoSpaceDN/>
              <w:jc w:val="center"/>
              <w:rPr>
                <w:b/>
                <w:i/>
                <w:color w:val="000000"/>
              </w:rPr>
            </w:pPr>
            <w:r w:rsidRPr="00B97704">
              <w:rPr>
                <w:b/>
                <w:i/>
                <w:color w:val="000000"/>
              </w:rPr>
              <w:t>2011</w:t>
            </w:r>
          </w:p>
        </w:tc>
        <w:tc>
          <w:tcPr>
            <w:tcW w:w="1843" w:type="dxa"/>
            <w:vAlign w:val="center"/>
          </w:tcPr>
          <w:p w:rsidR="00B85792" w:rsidRPr="00B97704" w:rsidRDefault="00B85792" w:rsidP="0078472C">
            <w:pPr>
              <w:widowControl/>
              <w:autoSpaceDE/>
              <w:autoSpaceDN/>
              <w:jc w:val="center"/>
              <w:rPr>
                <w:b/>
                <w:i/>
                <w:color w:val="000000"/>
              </w:rPr>
            </w:pPr>
            <w:r w:rsidRPr="00B97704">
              <w:rPr>
                <w:b/>
                <w:i/>
                <w:color w:val="000000"/>
              </w:rPr>
              <w:t>2010</w:t>
            </w:r>
          </w:p>
        </w:tc>
      </w:tr>
      <w:tr w:rsidR="00B0225F" w:rsidRPr="00B97704" w:rsidTr="00873D21">
        <w:tc>
          <w:tcPr>
            <w:tcW w:w="3794" w:type="dxa"/>
            <w:tcBorders>
              <w:top w:val="single" w:sz="4" w:space="0" w:color="auto"/>
              <w:left w:val="single" w:sz="4" w:space="0" w:color="auto"/>
              <w:bottom w:val="single" w:sz="4" w:space="0" w:color="auto"/>
              <w:right w:val="single" w:sz="4" w:space="0" w:color="auto"/>
            </w:tcBorders>
          </w:tcPr>
          <w:p w:rsidR="00B0225F" w:rsidRPr="00B97704" w:rsidRDefault="00B0225F" w:rsidP="002D2C19">
            <w:r w:rsidRPr="00B97704">
              <w:t>Standard &amp; Poor’s</w:t>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873D21">
        <w:tc>
          <w:tcPr>
            <w:tcW w:w="3794" w:type="dxa"/>
            <w:tcBorders>
              <w:top w:val="single" w:sz="4" w:space="0" w:color="auto"/>
              <w:left w:val="single" w:sz="4" w:space="0" w:color="auto"/>
              <w:bottom w:val="single" w:sz="4" w:space="0" w:color="auto"/>
              <w:right w:val="single" w:sz="4" w:space="0" w:color="auto"/>
            </w:tcBorders>
          </w:tcPr>
          <w:p w:rsidR="00B0225F" w:rsidRPr="00B97704" w:rsidRDefault="00B0225F" w:rsidP="002D2C19">
            <w:r w:rsidRPr="00B97704">
              <w:t>Moody’s</w:t>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873D21">
        <w:tc>
          <w:tcPr>
            <w:tcW w:w="3794" w:type="dxa"/>
            <w:tcBorders>
              <w:top w:val="single" w:sz="4" w:space="0" w:color="auto"/>
              <w:left w:val="single" w:sz="4" w:space="0" w:color="auto"/>
              <w:bottom w:val="single" w:sz="4" w:space="0" w:color="auto"/>
              <w:right w:val="single" w:sz="4" w:space="0" w:color="auto"/>
            </w:tcBorders>
          </w:tcPr>
          <w:p w:rsidR="00B0225F" w:rsidRPr="00B97704" w:rsidRDefault="00B0225F" w:rsidP="002D2C19">
            <w:r w:rsidRPr="00B97704">
              <w:t>Fitch</w:t>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873D21">
        <w:tc>
          <w:tcPr>
            <w:tcW w:w="3794" w:type="dxa"/>
            <w:tcBorders>
              <w:top w:val="single" w:sz="4" w:space="0" w:color="auto"/>
              <w:left w:val="single" w:sz="4" w:space="0" w:color="auto"/>
              <w:bottom w:val="single" w:sz="4" w:space="0" w:color="auto"/>
              <w:right w:val="single" w:sz="4" w:space="0" w:color="auto"/>
            </w:tcBorders>
          </w:tcPr>
          <w:p w:rsidR="00B0225F" w:rsidRPr="00B97704" w:rsidRDefault="00B0225F" w:rsidP="00B0225F">
            <w:pPr>
              <w:jc w:val="both"/>
              <w:rPr>
                <w:spacing w:val="14"/>
              </w:rPr>
            </w:pPr>
            <w:r w:rsidRPr="00B97704">
              <w:t xml:space="preserve">Altra società. Specificare </w:t>
            </w: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bl>
    <w:p w:rsidR="00873D21" w:rsidRPr="00B97704" w:rsidRDefault="00873D21" w:rsidP="003F4193">
      <w:pPr>
        <w:jc w:val="both"/>
      </w:pPr>
    </w:p>
    <w:p w:rsidR="00873D21" w:rsidRPr="00B97704" w:rsidRDefault="00873D21" w:rsidP="00873D21">
      <w:pPr>
        <w:jc w:val="both"/>
      </w:pPr>
      <w:r w:rsidRPr="00B97704">
        <w:t xml:space="preserve">Nel caso in cui la </w:t>
      </w:r>
      <w:r w:rsidR="00CD2D67" w:rsidRPr="00B97704">
        <w:t>società candidata non disponga d</w:t>
      </w:r>
      <w:r w:rsidRPr="00B97704">
        <w:t>i un proprio rating indicare se disponibile quello eventualmente riferito alla società controllante. In questo caso specificare la società a cui tale rating si riferisce.</w:t>
      </w:r>
    </w:p>
    <w:p w:rsidR="00873D21" w:rsidRPr="00B97704" w:rsidRDefault="00873D21" w:rsidP="00873D21">
      <w:pPr>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528"/>
      </w:tblGrid>
      <w:tr w:rsidR="00873D21" w:rsidRPr="00B97704" w:rsidTr="00873D21">
        <w:tc>
          <w:tcPr>
            <w:tcW w:w="3794" w:type="dxa"/>
            <w:tcBorders>
              <w:top w:val="single" w:sz="4" w:space="0" w:color="auto"/>
              <w:left w:val="single" w:sz="4" w:space="0" w:color="auto"/>
              <w:bottom w:val="single" w:sz="4" w:space="0" w:color="auto"/>
              <w:right w:val="single" w:sz="4" w:space="0" w:color="auto"/>
            </w:tcBorders>
          </w:tcPr>
          <w:p w:rsidR="00873D21" w:rsidRPr="00B97704" w:rsidRDefault="00873D21" w:rsidP="002D2C19">
            <w:r w:rsidRPr="00B97704">
              <w:t>Società cui è riferito il rating</w:t>
            </w:r>
          </w:p>
        </w:tc>
        <w:tc>
          <w:tcPr>
            <w:tcW w:w="5528" w:type="dxa"/>
            <w:tcBorders>
              <w:top w:val="single" w:sz="4" w:space="0" w:color="auto"/>
              <w:left w:val="single" w:sz="4" w:space="0" w:color="auto"/>
              <w:bottom w:val="single" w:sz="4" w:space="0" w:color="auto"/>
              <w:right w:val="single" w:sz="4" w:space="0" w:color="auto"/>
            </w:tcBorders>
          </w:tcPr>
          <w:p w:rsidR="00873D21" w:rsidRPr="00B97704" w:rsidRDefault="00B0225F" w:rsidP="00B0225F">
            <w:pPr>
              <w:jc w:val="both"/>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bl>
    <w:p w:rsidR="00873D21" w:rsidRPr="00B97704" w:rsidRDefault="00873D21" w:rsidP="00873D21">
      <w:pPr>
        <w:jc w:val="both"/>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843"/>
        <w:gridCol w:w="1843"/>
        <w:gridCol w:w="1843"/>
      </w:tblGrid>
      <w:tr w:rsidR="00B85792" w:rsidRPr="00B97704" w:rsidTr="002C6D31">
        <w:tc>
          <w:tcPr>
            <w:tcW w:w="3794" w:type="dxa"/>
          </w:tcPr>
          <w:p w:rsidR="00B85792" w:rsidRPr="00B97704" w:rsidRDefault="00B85792" w:rsidP="00873D21">
            <w:pPr>
              <w:rPr>
                <w:spacing w:val="14"/>
              </w:rPr>
            </w:pPr>
            <w:r w:rsidRPr="00B97704">
              <w:t>Rating assegnato a società</w:t>
            </w:r>
          </w:p>
        </w:tc>
        <w:tc>
          <w:tcPr>
            <w:tcW w:w="1843" w:type="dxa"/>
            <w:vAlign w:val="center"/>
          </w:tcPr>
          <w:p w:rsidR="00B85792" w:rsidRPr="00B97704" w:rsidRDefault="00B97704" w:rsidP="0078472C">
            <w:pPr>
              <w:widowControl/>
              <w:autoSpaceDE/>
              <w:autoSpaceDN/>
              <w:jc w:val="center"/>
              <w:rPr>
                <w:b/>
                <w:i/>
                <w:color w:val="000000"/>
              </w:rPr>
            </w:pPr>
            <w:r w:rsidRPr="00B97704">
              <w:rPr>
                <w:b/>
                <w:i/>
                <w:color w:val="000000"/>
              </w:rPr>
              <w:t>30/06/2012</w:t>
            </w:r>
          </w:p>
        </w:tc>
        <w:tc>
          <w:tcPr>
            <w:tcW w:w="1843" w:type="dxa"/>
            <w:vAlign w:val="center"/>
          </w:tcPr>
          <w:p w:rsidR="00B85792" w:rsidRPr="00B97704" w:rsidRDefault="00B85792" w:rsidP="0078472C">
            <w:pPr>
              <w:widowControl/>
              <w:autoSpaceDE/>
              <w:autoSpaceDN/>
              <w:jc w:val="center"/>
              <w:rPr>
                <w:b/>
                <w:i/>
                <w:color w:val="000000"/>
              </w:rPr>
            </w:pPr>
            <w:r w:rsidRPr="00B97704">
              <w:rPr>
                <w:b/>
                <w:i/>
                <w:color w:val="000000"/>
              </w:rPr>
              <w:t>2011</w:t>
            </w:r>
          </w:p>
        </w:tc>
        <w:tc>
          <w:tcPr>
            <w:tcW w:w="1843" w:type="dxa"/>
            <w:vAlign w:val="center"/>
          </w:tcPr>
          <w:p w:rsidR="00B85792" w:rsidRPr="00B97704" w:rsidRDefault="00B85792" w:rsidP="0078472C">
            <w:pPr>
              <w:widowControl/>
              <w:autoSpaceDE/>
              <w:autoSpaceDN/>
              <w:jc w:val="center"/>
              <w:rPr>
                <w:b/>
                <w:i/>
                <w:color w:val="000000"/>
              </w:rPr>
            </w:pPr>
            <w:r w:rsidRPr="00B97704">
              <w:rPr>
                <w:b/>
                <w:i/>
                <w:color w:val="000000"/>
              </w:rPr>
              <w:t>2010</w:t>
            </w:r>
          </w:p>
        </w:tc>
      </w:tr>
      <w:tr w:rsidR="00B0225F" w:rsidRPr="00B97704" w:rsidTr="002D2C19">
        <w:tc>
          <w:tcPr>
            <w:tcW w:w="3794" w:type="dxa"/>
            <w:tcBorders>
              <w:top w:val="single" w:sz="4" w:space="0" w:color="auto"/>
              <w:left w:val="single" w:sz="4" w:space="0" w:color="auto"/>
              <w:bottom w:val="single" w:sz="4" w:space="0" w:color="auto"/>
              <w:right w:val="single" w:sz="4" w:space="0" w:color="auto"/>
            </w:tcBorders>
          </w:tcPr>
          <w:p w:rsidR="00B0225F" w:rsidRPr="00B97704" w:rsidRDefault="00B0225F" w:rsidP="002D2C19">
            <w:r w:rsidRPr="00B97704">
              <w:t>Standard &amp; Poor’s</w:t>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2D2C19">
        <w:tc>
          <w:tcPr>
            <w:tcW w:w="3794" w:type="dxa"/>
            <w:tcBorders>
              <w:top w:val="single" w:sz="4" w:space="0" w:color="auto"/>
              <w:left w:val="single" w:sz="4" w:space="0" w:color="auto"/>
              <w:bottom w:val="single" w:sz="4" w:space="0" w:color="auto"/>
              <w:right w:val="single" w:sz="4" w:space="0" w:color="auto"/>
            </w:tcBorders>
          </w:tcPr>
          <w:p w:rsidR="00B0225F" w:rsidRPr="00B97704" w:rsidRDefault="00B0225F" w:rsidP="002D2C19">
            <w:r w:rsidRPr="00B97704">
              <w:t>Moody’s</w:t>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2D2C19">
        <w:tc>
          <w:tcPr>
            <w:tcW w:w="3794" w:type="dxa"/>
            <w:tcBorders>
              <w:top w:val="single" w:sz="4" w:space="0" w:color="auto"/>
              <w:left w:val="single" w:sz="4" w:space="0" w:color="auto"/>
              <w:bottom w:val="single" w:sz="4" w:space="0" w:color="auto"/>
              <w:right w:val="single" w:sz="4" w:space="0" w:color="auto"/>
            </w:tcBorders>
          </w:tcPr>
          <w:p w:rsidR="00B0225F" w:rsidRPr="00B97704" w:rsidRDefault="00B0225F" w:rsidP="002D2C19">
            <w:r w:rsidRPr="00B97704">
              <w:t>Fitch</w:t>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2D2C19">
        <w:tc>
          <w:tcPr>
            <w:tcW w:w="3794" w:type="dxa"/>
            <w:tcBorders>
              <w:top w:val="single" w:sz="4" w:space="0" w:color="auto"/>
              <w:left w:val="single" w:sz="4" w:space="0" w:color="auto"/>
              <w:bottom w:val="single" w:sz="4" w:space="0" w:color="auto"/>
              <w:right w:val="single" w:sz="4" w:space="0" w:color="auto"/>
            </w:tcBorders>
          </w:tcPr>
          <w:p w:rsidR="00B0225F" w:rsidRPr="00B97704" w:rsidRDefault="00B0225F" w:rsidP="002D2C19">
            <w:r w:rsidRPr="00B97704">
              <w:t xml:space="preserve">Altra società. Specificare </w:t>
            </w: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843"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bl>
    <w:p w:rsidR="0048588C" w:rsidRDefault="0048588C" w:rsidP="003F4193">
      <w:pPr>
        <w:jc w:val="both"/>
        <w:rPr>
          <w:b/>
          <w:bCs/>
        </w:rPr>
      </w:pPr>
    </w:p>
    <w:p w:rsidR="0048588C" w:rsidRDefault="0048588C" w:rsidP="003F4193">
      <w:pPr>
        <w:jc w:val="both"/>
        <w:rPr>
          <w:b/>
          <w:bCs/>
        </w:rPr>
      </w:pPr>
    </w:p>
    <w:p w:rsidR="0048588C" w:rsidRDefault="0048588C" w:rsidP="003F4193">
      <w:pPr>
        <w:jc w:val="both"/>
        <w:rPr>
          <w:b/>
          <w:bCs/>
        </w:rPr>
      </w:pPr>
    </w:p>
    <w:p w:rsidR="0048588C" w:rsidRDefault="0048588C" w:rsidP="003F4193">
      <w:pPr>
        <w:jc w:val="both"/>
        <w:rPr>
          <w:b/>
          <w:bCs/>
        </w:rPr>
      </w:pPr>
    </w:p>
    <w:p w:rsidR="00873D21" w:rsidRPr="00B97704" w:rsidRDefault="002D2C19" w:rsidP="003F4193">
      <w:pPr>
        <w:jc w:val="both"/>
        <w:rPr>
          <w:b/>
          <w:bCs/>
        </w:rPr>
      </w:pPr>
      <w:r w:rsidRPr="00B97704">
        <w:rPr>
          <w:b/>
          <w:bCs/>
        </w:rPr>
        <w:t>Caratteristiche della società offerente</w:t>
      </w:r>
      <w:r w:rsidR="00B27221" w:rsidRPr="00B97704">
        <w:rPr>
          <w:b/>
          <w:bCs/>
        </w:rPr>
        <w:t xml:space="preserve"> ed esperienza maturata</w:t>
      </w:r>
    </w:p>
    <w:p w:rsidR="00873D21" w:rsidRPr="00B97704" w:rsidRDefault="00873D21" w:rsidP="003F4193">
      <w:pPr>
        <w:jc w:val="both"/>
      </w:pPr>
    </w:p>
    <w:p w:rsidR="003F25AF" w:rsidRPr="00B97704" w:rsidRDefault="00502962" w:rsidP="003F4193">
      <w:pPr>
        <w:jc w:val="both"/>
      </w:pPr>
      <w:r w:rsidRPr="00B97704">
        <w:t xml:space="preserve">Fornire indicazioni sulla </w:t>
      </w:r>
      <w:r w:rsidR="003F25AF" w:rsidRPr="00B97704">
        <w:t>organizzazione aziendale relativa al servizio richiesto</w:t>
      </w:r>
      <w:r w:rsidR="000E5E20" w:rsidRPr="00B97704">
        <w:t>, specificando l’</w:t>
      </w:r>
      <w:r w:rsidR="009925E0" w:rsidRPr="00B97704">
        <w:t>ubicazione della sede operativa</w:t>
      </w:r>
      <w:r w:rsidR="003F4193" w:rsidRPr="00B97704">
        <w:t>.</w:t>
      </w:r>
    </w:p>
    <w:p w:rsidR="00B0225F" w:rsidRPr="00B97704" w:rsidRDefault="00B0225F" w:rsidP="003F4193">
      <w:pPr>
        <w:jc w:val="both"/>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p w:rsidR="0014322C" w:rsidRPr="00B97704" w:rsidRDefault="0014322C" w:rsidP="003F4193">
      <w:pPr>
        <w:jc w:val="both"/>
      </w:pPr>
    </w:p>
    <w:p w:rsidR="003F25AF" w:rsidRPr="00B97704" w:rsidRDefault="000E5E20" w:rsidP="003F4193">
      <w:pPr>
        <w:jc w:val="both"/>
      </w:pPr>
      <w:r w:rsidRPr="00B97704">
        <w:t>C</w:t>
      </w:r>
      <w:r w:rsidR="00200CFB" w:rsidRPr="00B97704">
        <w:t xml:space="preserve">on riferimento alle attività di custodia, amministrazione titoli, regolamento e controllo, </w:t>
      </w:r>
      <w:r w:rsidR="00BE2086" w:rsidRPr="00B97704">
        <w:t>descrivere l’</w:t>
      </w:r>
      <w:r w:rsidR="003F25AF" w:rsidRPr="00B97704">
        <w:t>esperienz</w:t>
      </w:r>
      <w:r w:rsidR="00200CFB" w:rsidRPr="00B97704">
        <w:t>a</w:t>
      </w:r>
      <w:r w:rsidR="003F25AF" w:rsidRPr="00B97704">
        <w:t xml:space="preserve"> maturat</w:t>
      </w:r>
      <w:r w:rsidR="00200CFB" w:rsidRPr="00B97704">
        <w:t>a</w:t>
      </w:r>
      <w:r w:rsidR="003F25AF" w:rsidRPr="00B97704">
        <w:t xml:space="preserve"> nei confronti di clientela istituzionale e </w:t>
      </w:r>
      <w:r w:rsidR="00200CFB" w:rsidRPr="00B97704">
        <w:t xml:space="preserve">di fondi </w:t>
      </w:r>
      <w:r w:rsidR="003F4193" w:rsidRPr="00B97704">
        <w:t>p</w:t>
      </w:r>
      <w:r w:rsidR="00200CFB" w:rsidRPr="00B97704">
        <w:t xml:space="preserve">ensione, </w:t>
      </w:r>
      <w:r w:rsidR="00BE2086" w:rsidRPr="00B97704">
        <w:t>riferita pe</w:t>
      </w:r>
      <w:r w:rsidR="00200CFB" w:rsidRPr="00B97704">
        <w:t xml:space="preserve">r quest’ultima tipologia anche </w:t>
      </w:r>
      <w:r w:rsidR="00BE2086" w:rsidRPr="00B97704">
        <w:t>a</w:t>
      </w:r>
      <w:r w:rsidR="003F4193" w:rsidRPr="00B97704">
        <w:t>ll’</w:t>
      </w:r>
      <w:r w:rsidR="00BE2086" w:rsidRPr="00B97704">
        <w:t xml:space="preserve">attività di </w:t>
      </w:r>
      <w:r w:rsidR="003F4193" w:rsidRPr="00B97704">
        <w:t>trasferimento</w:t>
      </w:r>
      <w:r w:rsidR="00BE2086" w:rsidRPr="00B97704">
        <w:t xml:space="preserve"> da altra banca depositaria</w:t>
      </w:r>
      <w:r w:rsidR="003F4193" w:rsidRPr="00B97704">
        <w:t>.</w:t>
      </w:r>
    </w:p>
    <w:p w:rsidR="00BE2086" w:rsidRPr="00B97704" w:rsidRDefault="00B0225F" w:rsidP="009925E0">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p w:rsidR="00B0225F" w:rsidRPr="00B97704" w:rsidRDefault="00B0225F" w:rsidP="009925E0"/>
    <w:p w:rsidR="003F25AF" w:rsidRPr="00B97704" w:rsidRDefault="003F4193" w:rsidP="003F4193">
      <w:pPr>
        <w:jc w:val="both"/>
      </w:pPr>
      <w:r w:rsidRPr="00B97704">
        <w:t>D</w:t>
      </w:r>
      <w:r w:rsidR="00BE2086" w:rsidRPr="00B97704">
        <w:t xml:space="preserve">escrivere la </w:t>
      </w:r>
      <w:r w:rsidR="003F25AF" w:rsidRPr="00B97704">
        <w:t>struttura organizzativa</w:t>
      </w:r>
      <w:r w:rsidR="00BE2086" w:rsidRPr="00B97704">
        <w:t xml:space="preserve">, specificando </w:t>
      </w:r>
      <w:r w:rsidR="000400F1" w:rsidRPr="00B97704">
        <w:t>per il</w:t>
      </w:r>
      <w:r w:rsidR="003F25AF" w:rsidRPr="00B97704">
        <w:t xml:space="preserve"> personale </w:t>
      </w:r>
      <w:r w:rsidR="000400F1" w:rsidRPr="00B97704">
        <w:t xml:space="preserve">direttivo </w:t>
      </w:r>
      <w:r w:rsidR="003F25AF" w:rsidRPr="00B97704">
        <w:t>dedicato direttamente all</w:t>
      </w:r>
      <w:r w:rsidR="000400F1" w:rsidRPr="00B97704">
        <w:t>e attività di custodia, regolamento e controllo e relazione, il ruolo e gli anni di esperienz</w:t>
      </w:r>
      <w:r w:rsidR="00B27221" w:rsidRPr="00B97704">
        <w:t>a totali e maturati in azienda.</w:t>
      </w:r>
    </w:p>
    <w:p w:rsidR="0003496F" w:rsidRPr="00B97704" w:rsidRDefault="0003496F" w:rsidP="003F4193">
      <w:pPr>
        <w:jc w:val="both"/>
      </w:pPr>
      <w:r w:rsidRPr="00B97704">
        <w:t>Indicare le risorse umane coinvolte direttamente alle attività sopraindicate e le funzioni svolte secondo la seguente tabella:</w:t>
      </w:r>
    </w:p>
    <w:p w:rsidR="00B0225F" w:rsidRPr="00B97704" w:rsidRDefault="00B0225F" w:rsidP="003F4193">
      <w:pPr>
        <w:jc w:val="both"/>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p w:rsidR="0003496F" w:rsidRPr="00B97704" w:rsidRDefault="0003496F" w:rsidP="003F4193">
      <w:pPr>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245"/>
      </w:tblGrid>
      <w:tr w:rsidR="0003496F" w:rsidRPr="00B97704" w:rsidTr="0003496F">
        <w:tc>
          <w:tcPr>
            <w:tcW w:w="4077" w:type="dxa"/>
            <w:tcBorders>
              <w:top w:val="single" w:sz="4" w:space="0" w:color="auto"/>
              <w:left w:val="single" w:sz="4" w:space="0" w:color="auto"/>
              <w:bottom w:val="single" w:sz="4" w:space="0" w:color="auto"/>
              <w:right w:val="single" w:sz="4" w:space="0" w:color="auto"/>
            </w:tcBorders>
          </w:tcPr>
          <w:p w:rsidR="0003496F" w:rsidRPr="00B97704" w:rsidRDefault="0003496F" w:rsidP="0003496F">
            <w:r w:rsidRPr="00B97704">
              <w:t>Funzione</w:t>
            </w:r>
          </w:p>
        </w:tc>
        <w:tc>
          <w:tcPr>
            <w:tcW w:w="5245" w:type="dxa"/>
            <w:tcBorders>
              <w:top w:val="single" w:sz="4" w:space="0" w:color="auto"/>
              <w:left w:val="single" w:sz="4" w:space="0" w:color="auto"/>
              <w:bottom w:val="single" w:sz="4" w:space="0" w:color="auto"/>
              <w:right w:val="single" w:sz="4" w:space="0" w:color="auto"/>
            </w:tcBorders>
          </w:tcPr>
          <w:p w:rsidR="0003496F" w:rsidRPr="00B97704" w:rsidRDefault="0003496F" w:rsidP="0003496F">
            <w:pPr>
              <w:rPr>
                <w:spacing w:val="14"/>
              </w:rPr>
            </w:pPr>
            <w:r w:rsidRPr="00B97704">
              <w:rPr>
                <w:spacing w:val="14"/>
              </w:rPr>
              <w:t>Numero Risorse</w:t>
            </w:r>
          </w:p>
        </w:tc>
      </w:tr>
      <w:tr w:rsidR="00B0225F" w:rsidRPr="00B97704" w:rsidTr="0003496F">
        <w:tc>
          <w:tcPr>
            <w:tcW w:w="4077"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5245"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03496F">
        <w:tc>
          <w:tcPr>
            <w:tcW w:w="4077"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5245" w:type="dxa"/>
            <w:tcBorders>
              <w:top w:val="single" w:sz="4" w:space="0" w:color="auto"/>
              <w:left w:val="single" w:sz="4" w:space="0" w:color="auto"/>
              <w:bottom w:val="single" w:sz="4" w:space="0" w:color="auto"/>
              <w:right w:val="single" w:sz="4" w:space="0" w:color="auto"/>
            </w:tcBorders>
          </w:tcPr>
          <w:p w:rsidR="00B0225F" w:rsidRPr="00B97704" w:rsidRDefault="00B0225F">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B0225F">
        <w:tc>
          <w:tcPr>
            <w:tcW w:w="4077"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5245"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4077"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5245"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4077"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5245"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4077"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5245"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CA5A1B">
        <w:tc>
          <w:tcPr>
            <w:tcW w:w="4077" w:type="dxa"/>
            <w:tcBorders>
              <w:top w:val="single" w:sz="4" w:space="0" w:color="auto"/>
              <w:left w:val="single" w:sz="4" w:space="0" w:color="auto"/>
              <w:bottom w:val="single" w:sz="4" w:space="0" w:color="auto"/>
              <w:right w:val="single" w:sz="4" w:space="0" w:color="auto"/>
            </w:tcBorders>
          </w:tcPr>
          <w:p w:rsidR="00B0225F" w:rsidRPr="00B97704" w:rsidRDefault="00B0225F" w:rsidP="00CA5A1B">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5245" w:type="dxa"/>
            <w:tcBorders>
              <w:top w:val="single" w:sz="4" w:space="0" w:color="auto"/>
              <w:left w:val="single" w:sz="4" w:space="0" w:color="auto"/>
              <w:bottom w:val="single" w:sz="4" w:space="0" w:color="auto"/>
              <w:right w:val="single" w:sz="4" w:space="0" w:color="auto"/>
            </w:tcBorders>
          </w:tcPr>
          <w:p w:rsidR="00B0225F" w:rsidRPr="00B97704" w:rsidRDefault="00B0225F" w:rsidP="00CA5A1B">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bl>
    <w:p w:rsidR="00B0225F" w:rsidRPr="00B97704" w:rsidRDefault="00B0225F" w:rsidP="003F4193">
      <w:pPr>
        <w:spacing w:after="288"/>
        <w:jc w:val="both"/>
      </w:pPr>
    </w:p>
    <w:p w:rsidR="0003496F" w:rsidRPr="00B97704" w:rsidRDefault="003A5EA6" w:rsidP="003F4193">
      <w:pPr>
        <w:spacing w:after="288"/>
        <w:jc w:val="both"/>
      </w:pPr>
      <w:r w:rsidRPr="00B97704">
        <w:t>I</w:t>
      </w:r>
      <w:r w:rsidR="0003496F" w:rsidRPr="00B97704">
        <w:t>ndicare se all’interno della società offerente esiste un team dedicato in via esclusiva ai Fondi pensione</w:t>
      </w:r>
      <w:r w:rsidR="006B32F4" w:rsidRPr="00B97704">
        <w:t>, indicando le risorse dedicate in via esclusiva ai fondi pensione secondo la seguente tabella:</w:t>
      </w:r>
    </w:p>
    <w:tbl>
      <w:tblPr>
        <w:tblW w:w="8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2552"/>
        <w:gridCol w:w="2552"/>
        <w:gridCol w:w="2552"/>
      </w:tblGrid>
      <w:tr w:rsidR="006B32F4" w:rsidRPr="00B97704" w:rsidTr="006B32F4">
        <w:tc>
          <w:tcPr>
            <w:tcW w:w="1242" w:type="dxa"/>
            <w:tcBorders>
              <w:top w:val="single" w:sz="4" w:space="0" w:color="auto"/>
              <w:left w:val="single" w:sz="4" w:space="0" w:color="auto"/>
              <w:bottom w:val="single" w:sz="4" w:space="0" w:color="auto"/>
              <w:right w:val="single" w:sz="4" w:space="0" w:color="auto"/>
            </w:tcBorders>
          </w:tcPr>
          <w:p w:rsidR="006B32F4" w:rsidRPr="00B97704" w:rsidRDefault="006B32F4" w:rsidP="00F63872">
            <w:r w:rsidRPr="00B97704">
              <w:t>Nome</w:t>
            </w:r>
          </w:p>
        </w:tc>
        <w:tc>
          <w:tcPr>
            <w:tcW w:w="2552" w:type="dxa"/>
            <w:tcBorders>
              <w:top w:val="single" w:sz="4" w:space="0" w:color="auto"/>
              <w:left w:val="single" w:sz="4" w:space="0" w:color="auto"/>
              <w:bottom w:val="single" w:sz="4" w:space="0" w:color="auto"/>
              <w:right w:val="single" w:sz="4" w:space="0" w:color="auto"/>
            </w:tcBorders>
          </w:tcPr>
          <w:p w:rsidR="006B32F4" w:rsidRPr="00B97704" w:rsidRDefault="006B32F4" w:rsidP="00F63872">
            <w:pPr>
              <w:rPr>
                <w:spacing w:val="14"/>
              </w:rPr>
            </w:pPr>
            <w:r w:rsidRPr="00B97704">
              <w:rPr>
                <w:spacing w:val="14"/>
              </w:rPr>
              <w:t>Incarico ricoperto</w:t>
            </w:r>
          </w:p>
        </w:tc>
        <w:tc>
          <w:tcPr>
            <w:tcW w:w="2552" w:type="dxa"/>
            <w:tcBorders>
              <w:top w:val="single" w:sz="4" w:space="0" w:color="auto"/>
              <w:left w:val="single" w:sz="4" w:space="0" w:color="auto"/>
              <w:bottom w:val="single" w:sz="4" w:space="0" w:color="auto"/>
              <w:right w:val="single" w:sz="4" w:space="0" w:color="auto"/>
            </w:tcBorders>
          </w:tcPr>
          <w:p w:rsidR="006B32F4" w:rsidRPr="00B97704" w:rsidRDefault="006B32F4" w:rsidP="006B32F4">
            <w:pPr>
              <w:rPr>
                <w:spacing w:val="14"/>
              </w:rPr>
            </w:pPr>
            <w:r w:rsidRPr="00B97704">
              <w:rPr>
                <w:spacing w:val="14"/>
              </w:rPr>
              <w:t xml:space="preserve">Anni di esperienza </w:t>
            </w:r>
          </w:p>
        </w:tc>
        <w:tc>
          <w:tcPr>
            <w:tcW w:w="2552" w:type="dxa"/>
            <w:tcBorders>
              <w:top w:val="single" w:sz="4" w:space="0" w:color="auto"/>
              <w:left w:val="single" w:sz="4" w:space="0" w:color="auto"/>
              <w:bottom w:val="single" w:sz="4" w:space="0" w:color="auto"/>
              <w:right w:val="single" w:sz="4" w:space="0" w:color="auto"/>
            </w:tcBorders>
          </w:tcPr>
          <w:p w:rsidR="006B32F4" w:rsidRPr="00B97704" w:rsidRDefault="006B32F4" w:rsidP="00F63872">
            <w:pPr>
              <w:rPr>
                <w:spacing w:val="14"/>
              </w:rPr>
            </w:pPr>
            <w:r w:rsidRPr="00B97704">
              <w:rPr>
                <w:spacing w:val="14"/>
              </w:rPr>
              <w:t>Anzianità nella società</w:t>
            </w:r>
          </w:p>
        </w:tc>
      </w:tr>
      <w:tr w:rsidR="00B0225F" w:rsidRPr="00B97704" w:rsidTr="006B32F4">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6B32F4">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r w:rsidR="00B0225F" w:rsidRPr="00B97704" w:rsidTr="00B0225F">
        <w:tc>
          <w:tcPr>
            <w:tcW w:w="124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c>
          <w:tcPr>
            <w:tcW w:w="2552" w:type="dxa"/>
            <w:tcBorders>
              <w:top w:val="single" w:sz="4" w:space="0" w:color="auto"/>
              <w:left w:val="single" w:sz="4" w:space="0" w:color="auto"/>
              <w:bottom w:val="single" w:sz="4" w:space="0" w:color="auto"/>
              <w:right w:val="single" w:sz="4" w:space="0" w:color="auto"/>
            </w:tcBorders>
          </w:tcPr>
          <w:p w:rsidR="00B0225F" w:rsidRPr="00B97704" w:rsidRDefault="00B0225F" w:rsidP="00CA5A1B">
            <w:pPr>
              <w:rPr>
                <w:spacing w:val="14"/>
              </w:rP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spacing w:val="14"/>
              </w:rPr>
              <w:t> </w:t>
            </w:r>
            <w:r w:rsidRPr="00B97704">
              <w:rPr>
                <w:spacing w:val="14"/>
              </w:rPr>
              <w:t> </w:t>
            </w:r>
            <w:r w:rsidRPr="00B97704">
              <w:rPr>
                <w:spacing w:val="14"/>
              </w:rPr>
              <w:t> </w:t>
            </w:r>
            <w:r w:rsidRPr="00B97704">
              <w:rPr>
                <w:spacing w:val="14"/>
              </w:rPr>
              <w:t> </w:t>
            </w:r>
            <w:r w:rsidRPr="00B97704">
              <w:rPr>
                <w:spacing w:val="14"/>
              </w:rPr>
              <w:t> </w:t>
            </w:r>
            <w:r w:rsidRPr="00B97704">
              <w:rPr>
                <w:spacing w:val="14"/>
              </w:rPr>
              <w:fldChar w:fldCharType="end"/>
            </w:r>
          </w:p>
        </w:tc>
      </w:tr>
    </w:tbl>
    <w:p w:rsidR="003F25AF" w:rsidRPr="00B97704" w:rsidRDefault="006B32F4" w:rsidP="00B27221">
      <w:pPr>
        <w:spacing w:after="288"/>
        <w:jc w:val="both"/>
      </w:pPr>
      <w:r w:rsidRPr="00B97704">
        <w:lastRenderedPageBreak/>
        <w:t>I</w:t>
      </w:r>
      <w:r w:rsidR="003F25AF" w:rsidRPr="00B97704">
        <w:t>ndicare le masse complessive dei patrimoni in custodia</w:t>
      </w:r>
      <w:r w:rsidR="002D2C19" w:rsidRPr="00B97704">
        <w:t xml:space="preserve"> (in mln di euro)</w:t>
      </w:r>
      <w:r w:rsidR="003F25AF" w:rsidRPr="00B97704">
        <w:t xml:space="preserve"> per clientela istituzionale negli ultimi 5 anni</w:t>
      </w:r>
      <w:r w:rsidR="009925E0" w:rsidRPr="00B97704">
        <w:t>, come specificato nella tabella seguente:</w:t>
      </w:r>
    </w:p>
    <w:tbl>
      <w:tblPr>
        <w:tblW w:w="9796" w:type="dxa"/>
        <w:tblInd w:w="55" w:type="dxa"/>
        <w:tblLayout w:type="fixed"/>
        <w:tblCellMar>
          <w:left w:w="70" w:type="dxa"/>
          <w:right w:w="70" w:type="dxa"/>
        </w:tblCellMar>
        <w:tblLook w:val="04A0" w:firstRow="1" w:lastRow="0" w:firstColumn="1" w:lastColumn="0" w:noHBand="0" w:noVBand="1"/>
      </w:tblPr>
      <w:tblGrid>
        <w:gridCol w:w="3984"/>
        <w:gridCol w:w="1276"/>
        <w:gridCol w:w="1134"/>
        <w:gridCol w:w="1134"/>
        <w:gridCol w:w="1134"/>
        <w:gridCol w:w="1134"/>
      </w:tblGrid>
      <w:tr w:rsidR="002D2C19" w:rsidRPr="00B97704" w:rsidTr="00397815">
        <w:trPr>
          <w:trHeight w:val="421"/>
        </w:trPr>
        <w:tc>
          <w:tcPr>
            <w:tcW w:w="398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D2C19" w:rsidRPr="00B97704" w:rsidRDefault="002D2C19" w:rsidP="00397815">
            <w:pPr>
              <w:widowControl/>
              <w:autoSpaceDE/>
              <w:autoSpaceDN/>
              <w:rPr>
                <w:b/>
                <w:bCs/>
                <w:color w:val="000000"/>
              </w:rPr>
            </w:pPr>
            <w:r w:rsidRPr="00B97704">
              <w:rPr>
                <w:b/>
                <w:bCs/>
                <w:color w:val="000000"/>
              </w:rPr>
              <w:t>Anno</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2D2C19" w:rsidRPr="00B97704" w:rsidRDefault="00B97704" w:rsidP="004D1F41">
            <w:pPr>
              <w:widowControl/>
              <w:autoSpaceDE/>
              <w:autoSpaceDN/>
              <w:jc w:val="center"/>
              <w:rPr>
                <w:b/>
                <w:i/>
                <w:color w:val="000000"/>
              </w:rPr>
            </w:pPr>
            <w:r w:rsidRPr="00B97704">
              <w:rPr>
                <w:b/>
                <w:i/>
                <w:color w:val="000000"/>
              </w:rPr>
              <w:t>30/06/2012</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2D2C19" w:rsidRPr="00B97704" w:rsidRDefault="004D1F41" w:rsidP="004D1F41">
            <w:pPr>
              <w:widowControl/>
              <w:autoSpaceDE/>
              <w:autoSpaceDN/>
              <w:jc w:val="center"/>
              <w:rPr>
                <w:b/>
                <w:i/>
                <w:color w:val="000000"/>
              </w:rPr>
            </w:pPr>
            <w:r w:rsidRPr="00B97704">
              <w:rPr>
                <w:b/>
                <w:i/>
                <w:color w:val="000000"/>
              </w:rPr>
              <w:t>2011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2D2C19" w:rsidRPr="00B97704" w:rsidRDefault="004D1F41" w:rsidP="004D1F41">
            <w:pPr>
              <w:widowControl/>
              <w:autoSpaceDE/>
              <w:autoSpaceDN/>
              <w:jc w:val="center"/>
              <w:rPr>
                <w:b/>
                <w:i/>
                <w:color w:val="000000"/>
              </w:rPr>
            </w:pPr>
            <w:r w:rsidRPr="00B97704">
              <w:rPr>
                <w:b/>
                <w:i/>
                <w:color w:val="000000"/>
              </w:rPr>
              <w:t>2010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2D2C19" w:rsidRPr="00B97704" w:rsidRDefault="004D1F41" w:rsidP="004D1F41">
            <w:pPr>
              <w:widowControl/>
              <w:autoSpaceDE/>
              <w:autoSpaceDN/>
              <w:jc w:val="center"/>
              <w:rPr>
                <w:b/>
                <w:i/>
                <w:color w:val="000000"/>
              </w:rPr>
            </w:pPr>
            <w:r w:rsidRPr="00B97704">
              <w:rPr>
                <w:b/>
                <w:i/>
                <w:color w:val="000000"/>
              </w:rPr>
              <w:t>2009</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2D2C19" w:rsidRPr="00B97704" w:rsidRDefault="004D1F41" w:rsidP="004D1F41">
            <w:pPr>
              <w:widowControl/>
              <w:autoSpaceDE/>
              <w:autoSpaceDN/>
              <w:jc w:val="center"/>
              <w:rPr>
                <w:b/>
                <w:i/>
                <w:color w:val="000000"/>
              </w:rPr>
            </w:pPr>
            <w:r w:rsidRPr="00B97704">
              <w:rPr>
                <w:b/>
                <w:i/>
                <w:color w:val="000000"/>
              </w:rPr>
              <w:t>2008</w:t>
            </w:r>
          </w:p>
        </w:tc>
      </w:tr>
      <w:tr w:rsidR="00B0225F" w:rsidRPr="00B97704" w:rsidTr="00397815">
        <w:trPr>
          <w:trHeight w:val="645"/>
        </w:trPr>
        <w:tc>
          <w:tcPr>
            <w:tcW w:w="3984"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b/>
                <w:bCs/>
                <w:color w:val="000000"/>
              </w:rPr>
            </w:pPr>
            <w:r w:rsidRPr="00B97704">
              <w:rPr>
                <w:b/>
                <w:bCs/>
                <w:color w:val="000000"/>
              </w:rPr>
              <w:t>Totale masse patrimoni in custodia per clientela istituzionale</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397815">
        <w:trPr>
          <w:trHeight w:val="645"/>
        </w:trPr>
        <w:tc>
          <w:tcPr>
            <w:tcW w:w="3984"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b/>
                <w:bCs/>
                <w:i/>
                <w:color w:val="000000"/>
              </w:rPr>
            </w:pPr>
            <w:r w:rsidRPr="00B97704">
              <w:rPr>
                <w:b/>
                <w:bCs/>
                <w:i/>
                <w:color w:val="000000"/>
              </w:rPr>
              <w:t>- di cui totale masse patrimoni in custodia per clientela Italiana</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397815">
        <w:trPr>
          <w:trHeight w:val="330"/>
        </w:trPr>
        <w:tc>
          <w:tcPr>
            <w:tcW w:w="3984"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b/>
                <w:bCs/>
                <w:color w:val="000000"/>
              </w:rPr>
            </w:pPr>
            <w:r w:rsidRPr="00B97704">
              <w:rPr>
                <w:b/>
                <w:bCs/>
                <w:color w:val="000000"/>
              </w:rPr>
              <w:t>Numero clienti totali</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397815">
        <w:trPr>
          <w:trHeight w:val="330"/>
        </w:trPr>
        <w:tc>
          <w:tcPr>
            <w:tcW w:w="3984"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b/>
                <w:bCs/>
                <w:i/>
                <w:color w:val="000000"/>
              </w:rPr>
            </w:pPr>
            <w:r w:rsidRPr="00B97704">
              <w:rPr>
                <w:b/>
                <w:bCs/>
                <w:i/>
                <w:color w:val="000000"/>
              </w:rPr>
              <w:t>- di cui Numero clienti italiani</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bl>
    <w:p w:rsidR="00397815" w:rsidRPr="00B97704" w:rsidRDefault="00397815" w:rsidP="00397815">
      <w:pPr>
        <w:jc w:val="both"/>
      </w:pPr>
    </w:p>
    <w:p w:rsidR="001201EA" w:rsidRPr="00B97704" w:rsidRDefault="001201EA" w:rsidP="001201EA">
      <w:pPr>
        <w:spacing w:after="288"/>
        <w:jc w:val="both"/>
      </w:pPr>
      <w:r w:rsidRPr="00B97704">
        <w:t>Specificare la tipologia di clientela</w:t>
      </w:r>
      <w:r w:rsidR="004F4F91" w:rsidRPr="00B97704">
        <w:t xml:space="preserve"> italiana</w:t>
      </w:r>
      <w:r w:rsidRPr="00B97704">
        <w:t xml:space="preserve"> per numero </w:t>
      </w:r>
      <w:r w:rsidR="004F4F91" w:rsidRPr="00B97704">
        <w:t xml:space="preserve">di clienti </w:t>
      </w:r>
      <w:r w:rsidRPr="00B97704">
        <w:t xml:space="preserve">e masse gestite </w:t>
      </w:r>
      <w:r w:rsidR="004C2F54" w:rsidRPr="00B97704">
        <w:t xml:space="preserve">in essere </w:t>
      </w:r>
      <w:r w:rsidR="002D2C19" w:rsidRPr="00B97704">
        <w:t>secondo le</w:t>
      </w:r>
      <w:r w:rsidRPr="00B97704">
        <w:t xml:space="preserve"> </w:t>
      </w:r>
      <w:r w:rsidR="002D2C19" w:rsidRPr="00B97704">
        <w:t>seguenti tabelle</w:t>
      </w:r>
      <w:r w:rsidRPr="00B97704">
        <w:t>:</w:t>
      </w:r>
    </w:p>
    <w:tbl>
      <w:tblPr>
        <w:tblW w:w="10205" w:type="dxa"/>
        <w:tblInd w:w="55" w:type="dxa"/>
        <w:tblCellMar>
          <w:left w:w="70" w:type="dxa"/>
          <w:right w:w="70" w:type="dxa"/>
        </w:tblCellMar>
        <w:tblLook w:val="04A0" w:firstRow="1" w:lastRow="0" w:firstColumn="1" w:lastColumn="0" w:noHBand="0" w:noVBand="1"/>
      </w:tblPr>
      <w:tblGrid>
        <w:gridCol w:w="4464"/>
        <w:gridCol w:w="1234"/>
        <w:gridCol w:w="1126"/>
        <w:gridCol w:w="1127"/>
        <w:gridCol w:w="1127"/>
        <w:gridCol w:w="1127"/>
      </w:tblGrid>
      <w:tr w:rsidR="004D1F41" w:rsidRPr="00B97704" w:rsidTr="00397815">
        <w:trPr>
          <w:trHeight w:val="645"/>
        </w:trPr>
        <w:tc>
          <w:tcPr>
            <w:tcW w:w="45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D1F41" w:rsidRPr="00B97704" w:rsidRDefault="004D1F41" w:rsidP="00397815">
            <w:pPr>
              <w:widowControl/>
              <w:autoSpaceDE/>
              <w:autoSpaceDN/>
              <w:rPr>
                <w:b/>
                <w:bCs/>
                <w:color w:val="000000"/>
              </w:rPr>
            </w:pPr>
            <w:r w:rsidRPr="00B97704">
              <w:rPr>
                <w:b/>
                <w:bCs/>
                <w:color w:val="000000"/>
              </w:rPr>
              <w:t>Totale masse clienti Istituzionali italiani in milioni di Euro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D1F41" w:rsidRPr="00B97704" w:rsidRDefault="00B97704" w:rsidP="004D1F41">
            <w:pPr>
              <w:jc w:val="center"/>
            </w:pPr>
            <w:r w:rsidRPr="00B97704">
              <w:rPr>
                <w:b/>
                <w:i/>
                <w:color w:val="000000"/>
              </w:rPr>
              <w:t>30/06/2012</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D1F41" w:rsidRPr="00B97704" w:rsidRDefault="004D1F41" w:rsidP="004D1F41">
            <w:pPr>
              <w:jc w:val="center"/>
            </w:pPr>
            <w:r w:rsidRPr="00B97704">
              <w:t>2011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D1F41" w:rsidRPr="00B97704" w:rsidRDefault="004D1F41" w:rsidP="004D1F41">
            <w:pPr>
              <w:jc w:val="center"/>
            </w:pPr>
            <w:r w:rsidRPr="00B97704">
              <w:t>2010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D1F41" w:rsidRPr="00B97704" w:rsidRDefault="004D1F41" w:rsidP="004D1F41">
            <w:pPr>
              <w:jc w:val="center"/>
            </w:pPr>
            <w:r w:rsidRPr="00B97704">
              <w:t>2009</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D1F41" w:rsidRPr="00B97704" w:rsidRDefault="004D1F41" w:rsidP="004D1F41">
            <w:pPr>
              <w:jc w:val="center"/>
            </w:pPr>
            <w:r w:rsidRPr="00B97704">
              <w:t>2008</w:t>
            </w:r>
          </w:p>
        </w:tc>
      </w:tr>
      <w:tr w:rsidR="00B0225F" w:rsidRPr="00B97704" w:rsidTr="00397815">
        <w:trPr>
          <w:trHeight w:hRule="exact" w:val="330"/>
        </w:trPr>
        <w:tc>
          <w:tcPr>
            <w:tcW w:w="4535" w:type="dxa"/>
            <w:tcBorders>
              <w:top w:val="nil"/>
              <w:left w:val="single" w:sz="8"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color w:val="000000"/>
              </w:rPr>
            </w:pPr>
            <w:r w:rsidRPr="00B97704">
              <w:rPr>
                <w:color w:val="000000"/>
              </w:rPr>
              <w:t>Fondi Pensione (negoziali)</w:t>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397815">
        <w:trPr>
          <w:trHeight w:hRule="exact" w:val="330"/>
        </w:trPr>
        <w:tc>
          <w:tcPr>
            <w:tcW w:w="4535" w:type="dxa"/>
            <w:tcBorders>
              <w:top w:val="nil"/>
              <w:left w:val="single" w:sz="8"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color w:val="000000"/>
              </w:rPr>
            </w:pPr>
            <w:r w:rsidRPr="00B97704">
              <w:rPr>
                <w:color w:val="000000"/>
              </w:rPr>
              <w:t>Fondi Pensione aperti – PIP</w:t>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397815">
        <w:trPr>
          <w:trHeight w:val="438"/>
        </w:trPr>
        <w:tc>
          <w:tcPr>
            <w:tcW w:w="4535" w:type="dxa"/>
            <w:tcBorders>
              <w:top w:val="nil"/>
              <w:left w:val="single" w:sz="8"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color w:val="000000"/>
              </w:rPr>
            </w:pPr>
            <w:r w:rsidRPr="00B97704">
              <w:rPr>
                <w:color w:val="000000"/>
              </w:rPr>
              <w:t>Casse di previdenza - Fondazioni</w:t>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397815">
        <w:trPr>
          <w:trHeight w:hRule="exact" w:val="456"/>
        </w:trPr>
        <w:tc>
          <w:tcPr>
            <w:tcW w:w="4535" w:type="dxa"/>
            <w:tcBorders>
              <w:top w:val="nil"/>
              <w:left w:val="single" w:sz="8"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color w:val="000000"/>
              </w:rPr>
            </w:pPr>
            <w:r w:rsidRPr="00B97704">
              <w:rPr>
                <w:color w:val="000000"/>
              </w:rPr>
              <w:t>SGR/Banche del gruppo di appartenenza</w:t>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397815">
        <w:trPr>
          <w:trHeight w:hRule="exact" w:val="645"/>
        </w:trPr>
        <w:tc>
          <w:tcPr>
            <w:tcW w:w="4535" w:type="dxa"/>
            <w:tcBorders>
              <w:top w:val="nil"/>
              <w:left w:val="single" w:sz="8"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color w:val="000000"/>
              </w:rPr>
            </w:pPr>
            <w:r w:rsidRPr="00B97704">
              <w:rPr>
                <w:color w:val="000000"/>
              </w:rPr>
              <w:t>SGR/Banche non del gruppo di appartenenza</w:t>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397815">
        <w:trPr>
          <w:trHeight w:val="290"/>
        </w:trPr>
        <w:tc>
          <w:tcPr>
            <w:tcW w:w="4535" w:type="dxa"/>
            <w:tcBorders>
              <w:top w:val="nil"/>
              <w:left w:val="single" w:sz="8"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color w:val="000000"/>
              </w:rPr>
            </w:pPr>
            <w:r w:rsidRPr="00B97704">
              <w:rPr>
                <w:color w:val="000000"/>
              </w:rPr>
              <w:t>Assicurazioni del gruppo di appartenenza</w:t>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397815">
        <w:trPr>
          <w:trHeight w:val="408"/>
        </w:trPr>
        <w:tc>
          <w:tcPr>
            <w:tcW w:w="4535" w:type="dxa"/>
            <w:tcBorders>
              <w:top w:val="nil"/>
              <w:left w:val="single" w:sz="8"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color w:val="000000"/>
              </w:rPr>
            </w:pPr>
            <w:r w:rsidRPr="00B97704">
              <w:rPr>
                <w:color w:val="000000"/>
              </w:rPr>
              <w:t>Assicurazioni non del gruppo di appartenenza</w:t>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r w:rsidR="00B0225F" w:rsidRPr="00B97704" w:rsidTr="00397815">
        <w:trPr>
          <w:trHeight w:hRule="exact" w:val="442"/>
        </w:trPr>
        <w:tc>
          <w:tcPr>
            <w:tcW w:w="4535" w:type="dxa"/>
            <w:tcBorders>
              <w:top w:val="nil"/>
              <w:left w:val="single" w:sz="8" w:space="0" w:color="auto"/>
              <w:bottom w:val="single" w:sz="8" w:space="0" w:color="auto"/>
              <w:right w:val="single" w:sz="8" w:space="0" w:color="auto"/>
            </w:tcBorders>
            <w:shd w:val="clear" w:color="auto" w:fill="auto"/>
            <w:vAlign w:val="center"/>
            <w:hideMark/>
          </w:tcPr>
          <w:p w:rsidR="00B0225F" w:rsidRPr="00B97704" w:rsidRDefault="00B0225F" w:rsidP="00397815">
            <w:pPr>
              <w:widowControl/>
              <w:autoSpaceDE/>
              <w:autoSpaceDN/>
              <w:rPr>
                <w:color w:val="000000"/>
              </w:rPr>
            </w:pPr>
            <w:r w:rsidRPr="00B97704">
              <w:rPr>
                <w:color w:val="000000"/>
              </w:rPr>
              <w:t>Altro</w:t>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Pr="00B97704" w:rsidRDefault="00B0225F" w:rsidP="00397815">
            <w:pPr>
              <w:jc w:val="center"/>
            </w:pPr>
            <w:r w:rsidRPr="00B97704">
              <w:rPr>
                <w:spacing w:val="14"/>
              </w:rPr>
              <w:fldChar w:fldCharType="begin">
                <w:ffData>
                  <w:name w:val="Testo1"/>
                  <w:enabled/>
                  <w:calcOnExit w:val="0"/>
                  <w:textInput/>
                </w:ffData>
              </w:fldChar>
            </w:r>
            <w:r w:rsidRPr="00B97704">
              <w:rPr>
                <w:spacing w:val="14"/>
              </w:rPr>
              <w:instrText xml:space="preserve"> FORMTEXT </w:instrText>
            </w:r>
            <w:r w:rsidRPr="00B97704">
              <w:rPr>
                <w:spacing w:val="14"/>
              </w:rPr>
            </w:r>
            <w:r w:rsidRPr="00B97704">
              <w:rPr>
                <w:spacing w:val="14"/>
              </w:rPr>
              <w:fldChar w:fldCharType="separate"/>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noProof/>
                <w:spacing w:val="14"/>
              </w:rPr>
              <w:t> </w:t>
            </w:r>
            <w:r w:rsidRPr="00B97704">
              <w:rPr>
                <w:spacing w:val="14"/>
              </w:rPr>
              <w:fldChar w:fldCharType="end"/>
            </w:r>
          </w:p>
        </w:tc>
      </w:tr>
    </w:tbl>
    <w:p w:rsidR="001201EA" w:rsidRPr="00B97704" w:rsidRDefault="001201EA" w:rsidP="009925E0">
      <w:pPr>
        <w:spacing w:line="360" w:lineRule="auto"/>
        <w:rPr>
          <w:b/>
          <w:bCs/>
        </w:rPr>
      </w:pPr>
    </w:p>
    <w:tbl>
      <w:tblPr>
        <w:tblW w:w="10193" w:type="dxa"/>
        <w:tblInd w:w="55" w:type="dxa"/>
        <w:tblLayout w:type="fixed"/>
        <w:tblCellMar>
          <w:left w:w="70" w:type="dxa"/>
          <w:right w:w="70" w:type="dxa"/>
        </w:tblCellMar>
        <w:tblLook w:val="04A0" w:firstRow="1" w:lastRow="0" w:firstColumn="1" w:lastColumn="0" w:noHBand="0" w:noVBand="1"/>
      </w:tblPr>
      <w:tblGrid>
        <w:gridCol w:w="4410"/>
        <w:gridCol w:w="1247"/>
        <w:gridCol w:w="1134"/>
        <w:gridCol w:w="1134"/>
        <w:gridCol w:w="1134"/>
        <w:gridCol w:w="1134"/>
      </w:tblGrid>
      <w:tr w:rsidR="004D1F41" w:rsidRPr="002D2C19" w:rsidTr="00397815">
        <w:trPr>
          <w:trHeight w:val="645"/>
        </w:trPr>
        <w:tc>
          <w:tcPr>
            <w:tcW w:w="44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D1F41" w:rsidRPr="00B97704" w:rsidRDefault="004D1F41" w:rsidP="00397815">
            <w:pPr>
              <w:widowControl/>
              <w:autoSpaceDE/>
              <w:autoSpaceDN/>
              <w:rPr>
                <w:b/>
                <w:bCs/>
                <w:color w:val="000000"/>
              </w:rPr>
            </w:pPr>
            <w:r w:rsidRPr="00B97704">
              <w:rPr>
                <w:b/>
                <w:bCs/>
                <w:color w:val="000000"/>
              </w:rPr>
              <w:t>Totale numero clienti Istituzionali Italiani</w:t>
            </w:r>
          </w:p>
        </w:tc>
        <w:tc>
          <w:tcPr>
            <w:tcW w:w="1247" w:type="dxa"/>
            <w:tcBorders>
              <w:top w:val="single" w:sz="8" w:space="0" w:color="auto"/>
              <w:left w:val="nil"/>
              <w:bottom w:val="single" w:sz="8" w:space="0" w:color="auto"/>
              <w:right w:val="single" w:sz="8" w:space="0" w:color="auto"/>
            </w:tcBorders>
            <w:shd w:val="clear" w:color="auto" w:fill="auto"/>
            <w:vAlign w:val="center"/>
            <w:hideMark/>
          </w:tcPr>
          <w:p w:rsidR="004D1F41" w:rsidRPr="00B97704" w:rsidRDefault="00B97704" w:rsidP="004D1F41">
            <w:pPr>
              <w:jc w:val="center"/>
            </w:pPr>
            <w:r w:rsidRPr="00B97704">
              <w:rPr>
                <w:b/>
                <w:i/>
                <w:color w:val="000000"/>
              </w:rPr>
              <w:t>30/06/2012</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D1F41" w:rsidRPr="00B97704" w:rsidRDefault="004D1F41" w:rsidP="004D1F41">
            <w:pPr>
              <w:jc w:val="center"/>
            </w:pPr>
            <w:r w:rsidRPr="00B97704">
              <w:t>2011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D1F41" w:rsidRPr="00B97704" w:rsidRDefault="004D1F41" w:rsidP="004D1F41">
            <w:pPr>
              <w:jc w:val="center"/>
            </w:pPr>
            <w:r w:rsidRPr="00B97704">
              <w:t>2010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D1F41" w:rsidRPr="00B97704" w:rsidRDefault="004D1F41" w:rsidP="004D1F41">
            <w:pPr>
              <w:jc w:val="center"/>
            </w:pPr>
            <w:r w:rsidRPr="00B97704">
              <w:t>2009</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D1F41" w:rsidRDefault="004D1F41" w:rsidP="004D1F41">
            <w:pPr>
              <w:jc w:val="center"/>
            </w:pPr>
            <w:r w:rsidRPr="00B97704">
              <w:t>2008</w:t>
            </w:r>
          </w:p>
        </w:tc>
      </w:tr>
      <w:tr w:rsidR="00B0225F" w:rsidRPr="002D2C19" w:rsidTr="00397815">
        <w:trPr>
          <w:trHeight w:hRule="exact" w:val="330"/>
        </w:trPr>
        <w:tc>
          <w:tcPr>
            <w:tcW w:w="4410" w:type="dxa"/>
            <w:tcBorders>
              <w:top w:val="nil"/>
              <w:left w:val="single" w:sz="8" w:space="0" w:color="auto"/>
              <w:bottom w:val="single" w:sz="8" w:space="0" w:color="auto"/>
              <w:right w:val="single" w:sz="8" w:space="0" w:color="auto"/>
            </w:tcBorders>
            <w:shd w:val="clear" w:color="auto" w:fill="auto"/>
            <w:vAlign w:val="center"/>
            <w:hideMark/>
          </w:tcPr>
          <w:p w:rsidR="00B0225F" w:rsidRPr="002D2C19" w:rsidRDefault="00B0225F" w:rsidP="00397815">
            <w:pPr>
              <w:widowControl/>
              <w:autoSpaceDE/>
              <w:autoSpaceDN/>
              <w:rPr>
                <w:color w:val="000000"/>
              </w:rPr>
            </w:pPr>
            <w:r w:rsidRPr="002D2C19">
              <w:rPr>
                <w:color w:val="000000"/>
              </w:rPr>
              <w:t>Fondi Pensione (negoziali)</w:t>
            </w:r>
          </w:p>
        </w:tc>
        <w:tc>
          <w:tcPr>
            <w:tcW w:w="1247"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r>
      <w:tr w:rsidR="00B0225F" w:rsidRPr="002D2C19" w:rsidTr="00397815">
        <w:trPr>
          <w:trHeight w:hRule="exact" w:val="330"/>
        </w:trPr>
        <w:tc>
          <w:tcPr>
            <w:tcW w:w="4410" w:type="dxa"/>
            <w:tcBorders>
              <w:top w:val="nil"/>
              <w:left w:val="single" w:sz="8" w:space="0" w:color="auto"/>
              <w:bottom w:val="single" w:sz="8" w:space="0" w:color="auto"/>
              <w:right w:val="single" w:sz="8" w:space="0" w:color="auto"/>
            </w:tcBorders>
            <w:shd w:val="clear" w:color="auto" w:fill="auto"/>
            <w:vAlign w:val="center"/>
            <w:hideMark/>
          </w:tcPr>
          <w:p w:rsidR="00B0225F" w:rsidRPr="002D2C19" w:rsidRDefault="00B0225F" w:rsidP="00397815">
            <w:pPr>
              <w:widowControl/>
              <w:autoSpaceDE/>
              <w:autoSpaceDN/>
              <w:rPr>
                <w:color w:val="000000"/>
              </w:rPr>
            </w:pPr>
            <w:r w:rsidRPr="002D2C19">
              <w:rPr>
                <w:color w:val="000000"/>
              </w:rPr>
              <w:t>Fondi Pensione aperti – PIP</w:t>
            </w:r>
          </w:p>
        </w:tc>
        <w:tc>
          <w:tcPr>
            <w:tcW w:w="1247"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r>
      <w:tr w:rsidR="00B0225F" w:rsidRPr="002D2C19" w:rsidTr="00397815">
        <w:trPr>
          <w:trHeight w:val="476"/>
        </w:trPr>
        <w:tc>
          <w:tcPr>
            <w:tcW w:w="4410" w:type="dxa"/>
            <w:tcBorders>
              <w:top w:val="nil"/>
              <w:left w:val="single" w:sz="8" w:space="0" w:color="auto"/>
              <w:bottom w:val="single" w:sz="8" w:space="0" w:color="auto"/>
              <w:right w:val="single" w:sz="8" w:space="0" w:color="auto"/>
            </w:tcBorders>
            <w:shd w:val="clear" w:color="auto" w:fill="auto"/>
            <w:vAlign w:val="center"/>
            <w:hideMark/>
          </w:tcPr>
          <w:p w:rsidR="00B0225F" w:rsidRPr="002D2C19" w:rsidRDefault="00B0225F" w:rsidP="00397815">
            <w:pPr>
              <w:widowControl/>
              <w:autoSpaceDE/>
              <w:autoSpaceDN/>
              <w:rPr>
                <w:color w:val="000000"/>
              </w:rPr>
            </w:pPr>
            <w:r w:rsidRPr="002D2C19">
              <w:rPr>
                <w:color w:val="000000"/>
              </w:rPr>
              <w:t>Casse di previdenza - Fondazioni</w:t>
            </w:r>
          </w:p>
        </w:tc>
        <w:tc>
          <w:tcPr>
            <w:tcW w:w="1247"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r>
      <w:tr w:rsidR="00B0225F" w:rsidRPr="002D2C19" w:rsidTr="00397815">
        <w:trPr>
          <w:trHeight w:hRule="exact" w:val="594"/>
        </w:trPr>
        <w:tc>
          <w:tcPr>
            <w:tcW w:w="4410" w:type="dxa"/>
            <w:tcBorders>
              <w:top w:val="nil"/>
              <w:left w:val="single" w:sz="8" w:space="0" w:color="auto"/>
              <w:bottom w:val="single" w:sz="8" w:space="0" w:color="auto"/>
              <w:right w:val="single" w:sz="8" w:space="0" w:color="auto"/>
            </w:tcBorders>
            <w:shd w:val="clear" w:color="auto" w:fill="auto"/>
            <w:vAlign w:val="center"/>
            <w:hideMark/>
          </w:tcPr>
          <w:p w:rsidR="00B0225F" w:rsidRPr="002D2C19" w:rsidRDefault="00B0225F" w:rsidP="00397815">
            <w:pPr>
              <w:widowControl/>
              <w:autoSpaceDE/>
              <w:autoSpaceDN/>
              <w:rPr>
                <w:color w:val="000000"/>
              </w:rPr>
            </w:pPr>
            <w:r w:rsidRPr="002D2C19">
              <w:rPr>
                <w:color w:val="000000"/>
              </w:rPr>
              <w:t>SGR/Banche del gruppo di appartenenza</w:t>
            </w:r>
          </w:p>
        </w:tc>
        <w:tc>
          <w:tcPr>
            <w:tcW w:w="1247"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r>
      <w:tr w:rsidR="00B0225F" w:rsidRPr="002D2C19" w:rsidTr="00397815">
        <w:trPr>
          <w:trHeight w:hRule="exact" w:val="645"/>
        </w:trPr>
        <w:tc>
          <w:tcPr>
            <w:tcW w:w="4410" w:type="dxa"/>
            <w:tcBorders>
              <w:top w:val="nil"/>
              <w:left w:val="single" w:sz="8" w:space="0" w:color="auto"/>
              <w:bottom w:val="single" w:sz="8" w:space="0" w:color="auto"/>
              <w:right w:val="single" w:sz="8" w:space="0" w:color="auto"/>
            </w:tcBorders>
            <w:shd w:val="clear" w:color="auto" w:fill="auto"/>
            <w:vAlign w:val="center"/>
            <w:hideMark/>
          </w:tcPr>
          <w:p w:rsidR="00B0225F" w:rsidRPr="002D2C19" w:rsidRDefault="00B0225F" w:rsidP="00397815">
            <w:pPr>
              <w:widowControl/>
              <w:autoSpaceDE/>
              <w:autoSpaceDN/>
              <w:rPr>
                <w:color w:val="000000"/>
              </w:rPr>
            </w:pPr>
            <w:r w:rsidRPr="002D2C19">
              <w:rPr>
                <w:color w:val="000000"/>
              </w:rPr>
              <w:t>SGR/Banche non del gruppo di appartenenza</w:t>
            </w:r>
          </w:p>
        </w:tc>
        <w:tc>
          <w:tcPr>
            <w:tcW w:w="1247"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r>
      <w:tr w:rsidR="00B0225F" w:rsidRPr="002D2C19" w:rsidTr="00397815">
        <w:trPr>
          <w:trHeight w:val="444"/>
        </w:trPr>
        <w:tc>
          <w:tcPr>
            <w:tcW w:w="4410" w:type="dxa"/>
            <w:tcBorders>
              <w:top w:val="nil"/>
              <w:left w:val="single" w:sz="8" w:space="0" w:color="auto"/>
              <w:bottom w:val="single" w:sz="8" w:space="0" w:color="auto"/>
              <w:right w:val="single" w:sz="8" w:space="0" w:color="auto"/>
            </w:tcBorders>
            <w:shd w:val="clear" w:color="auto" w:fill="auto"/>
            <w:vAlign w:val="center"/>
            <w:hideMark/>
          </w:tcPr>
          <w:p w:rsidR="00B0225F" w:rsidRPr="002D2C19" w:rsidRDefault="00B0225F" w:rsidP="00397815">
            <w:pPr>
              <w:widowControl/>
              <w:autoSpaceDE/>
              <w:autoSpaceDN/>
              <w:rPr>
                <w:color w:val="000000"/>
              </w:rPr>
            </w:pPr>
            <w:r w:rsidRPr="002D2C19">
              <w:rPr>
                <w:color w:val="000000"/>
              </w:rPr>
              <w:t>Assicurazioni del gruppo di appartenenza</w:t>
            </w:r>
          </w:p>
        </w:tc>
        <w:tc>
          <w:tcPr>
            <w:tcW w:w="1247"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r>
      <w:tr w:rsidR="00B0225F" w:rsidRPr="002D2C19" w:rsidTr="00397815">
        <w:trPr>
          <w:trHeight w:val="645"/>
        </w:trPr>
        <w:tc>
          <w:tcPr>
            <w:tcW w:w="4410" w:type="dxa"/>
            <w:tcBorders>
              <w:top w:val="nil"/>
              <w:left w:val="single" w:sz="8" w:space="0" w:color="auto"/>
              <w:bottom w:val="single" w:sz="8" w:space="0" w:color="auto"/>
              <w:right w:val="single" w:sz="8" w:space="0" w:color="auto"/>
            </w:tcBorders>
            <w:shd w:val="clear" w:color="auto" w:fill="auto"/>
            <w:vAlign w:val="center"/>
            <w:hideMark/>
          </w:tcPr>
          <w:p w:rsidR="00B0225F" w:rsidRPr="002D2C19" w:rsidRDefault="00B0225F" w:rsidP="00397815">
            <w:pPr>
              <w:widowControl/>
              <w:autoSpaceDE/>
              <w:autoSpaceDN/>
              <w:rPr>
                <w:color w:val="000000"/>
              </w:rPr>
            </w:pPr>
            <w:r w:rsidRPr="002D2C19">
              <w:rPr>
                <w:color w:val="000000"/>
              </w:rPr>
              <w:t>Assicurazioni non del gruppo di appartenenza</w:t>
            </w:r>
          </w:p>
        </w:tc>
        <w:tc>
          <w:tcPr>
            <w:tcW w:w="1247"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r>
      <w:tr w:rsidR="00B0225F" w:rsidRPr="002D2C19" w:rsidTr="00397815">
        <w:trPr>
          <w:trHeight w:hRule="exact" w:val="330"/>
        </w:trPr>
        <w:tc>
          <w:tcPr>
            <w:tcW w:w="4410" w:type="dxa"/>
            <w:tcBorders>
              <w:top w:val="nil"/>
              <w:left w:val="single" w:sz="8" w:space="0" w:color="auto"/>
              <w:bottom w:val="single" w:sz="8" w:space="0" w:color="auto"/>
              <w:right w:val="single" w:sz="8" w:space="0" w:color="auto"/>
            </w:tcBorders>
            <w:shd w:val="clear" w:color="auto" w:fill="auto"/>
            <w:vAlign w:val="center"/>
            <w:hideMark/>
          </w:tcPr>
          <w:p w:rsidR="00B0225F" w:rsidRPr="002D2C19" w:rsidRDefault="00B0225F" w:rsidP="00397815">
            <w:pPr>
              <w:widowControl/>
              <w:autoSpaceDE/>
              <w:autoSpaceDN/>
              <w:rPr>
                <w:color w:val="000000"/>
              </w:rPr>
            </w:pPr>
            <w:r w:rsidRPr="002D2C19">
              <w:rPr>
                <w:color w:val="000000"/>
              </w:rPr>
              <w:t>Altro</w:t>
            </w:r>
          </w:p>
        </w:tc>
        <w:tc>
          <w:tcPr>
            <w:tcW w:w="1247"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c>
          <w:tcPr>
            <w:tcW w:w="1134" w:type="dxa"/>
            <w:tcBorders>
              <w:top w:val="nil"/>
              <w:left w:val="nil"/>
              <w:bottom w:val="single" w:sz="8" w:space="0" w:color="auto"/>
              <w:right w:val="single" w:sz="8" w:space="0" w:color="auto"/>
            </w:tcBorders>
            <w:shd w:val="clear" w:color="auto" w:fill="auto"/>
            <w:vAlign w:val="center"/>
            <w:hideMark/>
          </w:tcPr>
          <w:p w:rsidR="00B0225F" w:rsidRDefault="00B0225F" w:rsidP="00397815">
            <w:pPr>
              <w:jc w:val="center"/>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tc>
      </w:tr>
    </w:tbl>
    <w:p w:rsidR="00B27221" w:rsidRDefault="00B27221" w:rsidP="009925E0">
      <w:pPr>
        <w:spacing w:line="360" w:lineRule="auto"/>
        <w:rPr>
          <w:b/>
          <w:bCs/>
        </w:rPr>
      </w:pPr>
    </w:p>
    <w:p w:rsidR="003F25AF" w:rsidRPr="003F4193" w:rsidRDefault="00DA4698" w:rsidP="009925E0">
      <w:pPr>
        <w:spacing w:line="360" w:lineRule="auto"/>
        <w:rPr>
          <w:b/>
          <w:bCs/>
        </w:rPr>
      </w:pPr>
      <w:r w:rsidRPr="003F4193">
        <w:rPr>
          <w:b/>
          <w:bCs/>
        </w:rPr>
        <w:t>Parte B</w:t>
      </w:r>
      <w:r w:rsidR="00200CFB" w:rsidRPr="003F4193">
        <w:rPr>
          <w:b/>
          <w:bCs/>
        </w:rPr>
        <w:t xml:space="preserve"> –</w:t>
      </w:r>
      <w:r w:rsidRPr="003F4193">
        <w:rPr>
          <w:b/>
          <w:bCs/>
        </w:rPr>
        <w:t xml:space="preserve"> </w:t>
      </w:r>
      <w:r w:rsidR="003F25AF" w:rsidRPr="003F4193">
        <w:rPr>
          <w:b/>
          <w:bCs/>
        </w:rPr>
        <w:t>O</w:t>
      </w:r>
      <w:r w:rsidR="003F4193" w:rsidRPr="003F4193">
        <w:rPr>
          <w:b/>
          <w:bCs/>
        </w:rPr>
        <w:t>peratività</w:t>
      </w:r>
      <w:r w:rsidR="00200CFB" w:rsidRPr="003F4193">
        <w:rPr>
          <w:b/>
          <w:bCs/>
        </w:rPr>
        <w:t>,</w:t>
      </w:r>
      <w:r w:rsidR="003F25AF" w:rsidRPr="003F4193">
        <w:rPr>
          <w:b/>
        </w:rPr>
        <w:t xml:space="preserve"> </w:t>
      </w:r>
      <w:r w:rsidR="003F4193" w:rsidRPr="003F4193">
        <w:rPr>
          <w:b/>
        </w:rPr>
        <w:t>controllo e reportist</w:t>
      </w:r>
      <w:r w:rsidR="003F4193">
        <w:rPr>
          <w:b/>
        </w:rPr>
        <w:t>i</w:t>
      </w:r>
      <w:r w:rsidR="003F4193" w:rsidRPr="003F4193">
        <w:rPr>
          <w:b/>
        </w:rPr>
        <w:t>ca</w:t>
      </w:r>
    </w:p>
    <w:p w:rsidR="004C2F54" w:rsidRDefault="004C2F54" w:rsidP="004C2F54">
      <w:pPr>
        <w:numPr>
          <w:ilvl w:val="0"/>
          <w:numId w:val="32"/>
        </w:numPr>
        <w:spacing w:after="100" w:afterAutospacing="1"/>
        <w:jc w:val="both"/>
      </w:pPr>
      <w:r w:rsidRPr="003F4193">
        <w:t>I</w:t>
      </w:r>
      <w:r>
        <w:t>llustrare</w:t>
      </w:r>
      <w:r w:rsidRPr="003F4193">
        <w:t xml:space="preserve"> </w:t>
      </w:r>
      <w:r>
        <w:t xml:space="preserve">i </w:t>
      </w:r>
      <w:r w:rsidRPr="003F4193">
        <w:t>sistemi informatici e</w:t>
      </w:r>
      <w:r>
        <w:t xml:space="preserve"> le </w:t>
      </w:r>
      <w:r w:rsidRPr="003F4193">
        <w:t xml:space="preserve">procedure </w:t>
      </w:r>
      <w:r>
        <w:t xml:space="preserve">con cui </w:t>
      </w:r>
      <w:r w:rsidRPr="003F4193">
        <w:t>saranno effettuati i controlli del rispetto delle politiche d'investimento sui singoli comparti</w:t>
      </w:r>
      <w:r>
        <w:t xml:space="preserve">, </w:t>
      </w:r>
      <w:r w:rsidRPr="003F4193">
        <w:t>dettagli</w:t>
      </w:r>
      <w:r>
        <w:t>ando l’operatività prevista per la</w:t>
      </w:r>
      <w:r w:rsidRPr="003F4193">
        <w:t xml:space="preserve"> comunicazione delle violazioni dei limiti imposti nelle convenzioni.</w:t>
      </w:r>
    </w:p>
    <w:p w:rsidR="00B0225F" w:rsidRDefault="00B0225F" w:rsidP="00B0225F">
      <w:pPr>
        <w:spacing w:after="100" w:afterAutospacing="1"/>
        <w:ind w:left="360"/>
        <w:jc w:val="both"/>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p w:rsidR="004C2F54" w:rsidRDefault="004C2F54" w:rsidP="004C2F54">
      <w:pPr>
        <w:numPr>
          <w:ilvl w:val="0"/>
          <w:numId w:val="32"/>
        </w:numPr>
        <w:spacing w:after="100" w:afterAutospacing="1"/>
        <w:jc w:val="both"/>
      </w:pPr>
      <w:r>
        <w:t>F</w:t>
      </w:r>
      <w:r w:rsidRPr="003F4193">
        <w:t>ornire una lista aggiornata delle sub depositarie</w:t>
      </w:r>
      <w:r>
        <w:t>.</w:t>
      </w:r>
    </w:p>
    <w:p w:rsidR="00B0225F" w:rsidRDefault="00B0225F" w:rsidP="00B0225F">
      <w:pPr>
        <w:spacing w:after="100" w:afterAutospacing="1"/>
        <w:ind w:left="360"/>
        <w:jc w:val="both"/>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p w:rsidR="00804C3B" w:rsidRDefault="0078322C" w:rsidP="00804C3B">
      <w:pPr>
        <w:numPr>
          <w:ilvl w:val="0"/>
          <w:numId w:val="32"/>
        </w:numPr>
        <w:spacing w:after="100" w:afterAutospacing="1"/>
        <w:jc w:val="both"/>
      </w:pPr>
      <w:r>
        <w:t>Indicare</w:t>
      </w:r>
      <w:r w:rsidR="00804C3B" w:rsidRPr="003F4193">
        <w:t xml:space="preserve"> le procedure esistenti per verificare i prezzi dei titoli negoziati, evidenziando possibili interventi manuali </w:t>
      </w:r>
      <w:r>
        <w:t xml:space="preserve">e descrivere </w:t>
      </w:r>
      <w:r w:rsidR="00804C3B" w:rsidRPr="003F4193">
        <w:t>l’esecuzione della verifica sulla congruità dei prezzi su titoli esteri, titoli non quotati e contratti derivati.</w:t>
      </w:r>
    </w:p>
    <w:p w:rsidR="00B0225F" w:rsidRDefault="00B0225F" w:rsidP="00B0225F">
      <w:pPr>
        <w:spacing w:after="100" w:afterAutospacing="1"/>
        <w:ind w:left="360"/>
        <w:jc w:val="both"/>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p w:rsidR="004C2F54" w:rsidRDefault="004C2F54" w:rsidP="004C2F54">
      <w:pPr>
        <w:numPr>
          <w:ilvl w:val="0"/>
          <w:numId w:val="32"/>
        </w:numPr>
        <w:spacing w:after="100" w:afterAutospacing="1"/>
      </w:pPr>
      <w:r w:rsidRPr="003F4193">
        <w:t xml:space="preserve">Descrivere i servizi che la Vs. Società è in grado di fornire per effettuare una corretta valorizzare del patrimonio </w:t>
      </w:r>
      <w:r>
        <w:t>in gestione</w:t>
      </w:r>
      <w:r w:rsidRPr="003F4193">
        <w:t>.</w:t>
      </w:r>
    </w:p>
    <w:p w:rsidR="00B0225F" w:rsidRDefault="00B0225F" w:rsidP="00B0225F">
      <w:pPr>
        <w:spacing w:after="100" w:afterAutospacing="1"/>
        <w:ind w:left="360"/>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p w:rsidR="00B0225F" w:rsidRDefault="004C2F54" w:rsidP="004C2F54">
      <w:pPr>
        <w:numPr>
          <w:ilvl w:val="0"/>
          <w:numId w:val="32"/>
        </w:numPr>
        <w:spacing w:after="100" w:afterAutospacing="1"/>
        <w:ind w:left="357" w:hanging="357"/>
        <w:jc w:val="both"/>
      </w:pPr>
      <w:r>
        <w:t>Specificare le attività poste in essere nell’ambito del Vs. Disaster recovery plan.</w:t>
      </w:r>
    </w:p>
    <w:p w:rsidR="004C2F54" w:rsidRPr="003F4193" w:rsidRDefault="00B0225F" w:rsidP="00B0225F">
      <w:pPr>
        <w:spacing w:after="100" w:afterAutospacing="1"/>
        <w:ind w:left="357"/>
        <w:jc w:val="both"/>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p w:rsidR="00DA4698" w:rsidRDefault="00A0773C" w:rsidP="00804C3B">
      <w:pPr>
        <w:numPr>
          <w:ilvl w:val="0"/>
          <w:numId w:val="32"/>
        </w:numPr>
        <w:spacing w:after="100" w:afterAutospacing="1"/>
        <w:ind w:left="357" w:hanging="357"/>
        <w:jc w:val="both"/>
      </w:pPr>
      <w:r w:rsidRPr="003F4193">
        <w:t>P</w:t>
      </w:r>
      <w:r w:rsidR="00481AE2" w:rsidRPr="003F4193">
        <w:t xml:space="preserve">resentare brevemente </w:t>
      </w:r>
      <w:r w:rsidR="003F25AF" w:rsidRPr="003F4193">
        <w:t xml:space="preserve">la tipologia di servizi </w:t>
      </w:r>
      <w:r w:rsidR="00481AE2" w:rsidRPr="003F4193">
        <w:t xml:space="preserve">offerti </w:t>
      </w:r>
      <w:r w:rsidR="003F25AF" w:rsidRPr="003F4193">
        <w:t>per ridurre alla fon</w:t>
      </w:r>
      <w:r w:rsidR="00481AE2" w:rsidRPr="003F4193">
        <w:t xml:space="preserve">te le tasse sui proventi esteri e per il recupero di </w:t>
      </w:r>
      <w:r w:rsidRPr="003F4193">
        <w:t xml:space="preserve">tasse </w:t>
      </w:r>
      <w:r w:rsidR="00481AE2" w:rsidRPr="003F4193">
        <w:t>pagat</w:t>
      </w:r>
      <w:r w:rsidRPr="003F4193">
        <w:t>e</w:t>
      </w:r>
      <w:r w:rsidR="00481AE2" w:rsidRPr="003F4193">
        <w:t xml:space="preserve"> in eccesso </w:t>
      </w:r>
      <w:r w:rsidRPr="003F4193">
        <w:t>all’estero</w:t>
      </w:r>
      <w:r w:rsidR="00804C3B">
        <w:t>.</w:t>
      </w:r>
    </w:p>
    <w:p w:rsidR="00B0225F" w:rsidRDefault="00B0225F" w:rsidP="00B0225F">
      <w:pPr>
        <w:spacing w:after="100" w:afterAutospacing="1"/>
        <w:ind w:left="357"/>
        <w:jc w:val="both"/>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p w:rsidR="00D54CD8" w:rsidRDefault="00D54CD8" w:rsidP="00B97704">
      <w:pPr>
        <w:numPr>
          <w:ilvl w:val="0"/>
          <w:numId w:val="32"/>
        </w:numPr>
        <w:spacing w:after="100" w:afterAutospacing="1"/>
        <w:jc w:val="both"/>
      </w:pPr>
      <w:r w:rsidRPr="003F4193">
        <w:t xml:space="preserve">Indicare </w:t>
      </w:r>
      <w:r w:rsidRPr="0078322C">
        <w:rPr>
          <w:bCs/>
          <w:spacing w:val="-2"/>
        </w:rPr>
        <w:t>il numero dei rapporti in essere con società di service amministrativo</w:t>
      </w:r>
      <w:r w:rsidRPr="003F4193">
        <w:rPr>
          <w:b/>
          <w:bCs/>
          <w:spacing w:val="-2"/>
        </w:rPr>
        <w:t xml:space="preserve"> </w:t>
      </w:r>
      <w:r w:rsidRPr="003F4193">
        <w:rPr>
          <w:spacing w:val="-2"/>
        </w:rPr>
        <w:t>di fondi pensione</w:t>
      </w:r>
      <w:r w:rsidRPr="003F4193">
        <w:t xml:space="preserve"> italiani in essere alla data del </w:t>
      </w:r>
      <w:r w:rsidR="00B97704" w:rsidRPr="00B97704">
        <w:t>30/06/2012</w:t>
      </w:r>
      <w:r w:rsidR="0078322C">
        <w:t>.</w:t>
      </w:r>
    </w:p>
    <w:p w:rsidR="00B0225F" w:rsidRDefault="00B0225F" w:rsidP="00B0225F">
      <w:pPr>
        <w:spacing w:after="100" w:afterAutospacing="1"/>
        <w:ind w:left="360"/>
        <w:jc w:val="both"/>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p w:rsidR="004C2F54" w:rsidRDefault="004C2F54" w:rsidP="004C2F54">
      <w:pPr>
        <w:numPr>
          <w:ilvl w:val="0"/>
          <w:numId w:val="32"/>
        </w:numPr>
        <w:spacing w:after="100" w:afterAutospacing="1"/>
      </w:pPr>
      <w:r w:rsidRPr="003F4193">
        <w:t>Segnalare eventuale documentazione sulla qualità dei Vs. servizi di custodia (es. riconoscimenti e/o articoli di riviste specializzate).</w:t>
      </w:r>
    </w:p>
    <w:p w:rsidR="00B0225F" w:rsidRDefault="00B0225F" w:rsidP="00B0225F">
      <w:pPr>
        <w:spacing w:after="100" w:afterAutospacing="1"/>
        <w:ind w:left="360"/>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p w:rsidR="00CD2FB5" w:rsidRDefault="00CD2FB5" w:rsidP="00CD2FB5">
      <w:pPr>
        <w:numPr>
          <w:ilvl w:val="0"/>
          <w:numId w:val="32"/>
        </w:numPr>
        <w:spacing w:after="100" w:afterAutospacing="1"/>
        <w:jc w:val="both"/>
      </w:pPr>
      <w:r>
        <w:t>Con riferimento all’attività di Banca depositaria fornire una dichiarazione sottoscritta dal legale rappresentante che la società candidata non è stata oggetto di provvedimenti disciplinari o sanzionatori (ovvero non sono in corso provvedimenti disciplinatori o sanzionatori) a decorrere dal primo gennaio 2007. Nel caso di provvedimenti o sanzioni riportare in dettaglio la fattispecie.</w:t>
      </w:r>
    </w:p>
    <w:p w:rsidR="00B0225F" w:rsidRPr="003F4193" w:rsidRDefault="00B0225F" w:rsidP="00B0225F">
      <w:pPr>
        <w:spacing w:after="100" w:afterAutospacing="1"/>
        <w:ind w:left="360"/>
        <w:jc w:val="both"/>
      </w:pPr>
      <w:r w:rsidRPr="00AC66D2">
        <w:rPr>
          <w:spacing w:val="14"/>
        </w:rPr>
        <w:fldChar w:fldCharType="begin">
          <w:ffData>
            <w:name w:val="Testo1"/>
            <w:enabled/>
            <w:calcOnExit w:val="0"/>
            <w:textInput/>
          </w:ffData>
        </w:fldChar>
      </w:r>
      <w:r w:rsidRPr="00AC66D2">
        <w:rPr>
          <w:spacing w:val="14"/>
        </w:rPr>
        <w:instrText xml:space="preserve"> FORMTEXT </w:instrText>
      </w:r>
      <w:r w:rsidRPr="00AC66D2">
        <w:rPr>
          <w:spacing w:val="14"/>
        </w:rPr>
      </w:r>
      <w:r w:rsidRPr="00AC66D2">
        <w:rPr>
          <w:spacing w:val="14"/>
        </w:rPr>
        <w:fldChar w:fldCharType="separate"/>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noProof/>
          <w:spacing w:val="14"/>
        </w:rPr>
        <w:t> </w:t>
      </w:r>
      <w:r w:rsidRPr="00AC66D2">
        <w:rPr>
          <w:spacing w:val="14"/>
        </w:rPr>
        <w:fldChar w:fldCharType="end"/>
      </w:r>
    </w:p>
    <w:p w:rsidR="004C2F54" w:rsidRPr="003F4193" w:rsidRDefault="004C2F54" w:rsidP="004C2F54">
      <w:pPr>
        <w:spacing w:after="100" w:afterAutospacing="1"/>
        <w:ind w:left="360"/>
        <w:jc w:val="both"/>
      </w:pPr>
    </w:p>
    <w:p w:rsidR="000E5E20" w:rsidRDefault="000E5E20" w:rsidP="003F4193">
      <w:pPr>
        <w:jc w:val="both"/>
      </w:pPr>
    </w:p>
    <w:sectPr w:rsidR="000E5E20" w:rsidSect="0048588C">
      <w:headerReference w:type="default" r:id="rId9"/>
      <w:footerReference w:type="default" r:id="rId10"/>
      <w:pgSz w:w="11904" w:h="16843"/>
      <w:pgMar w:top="1814" w:right="1134" w:bottom="1134" w:left="1134" w:header="72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BC9" w:rsidRDefault="00135BC9">
      <w:r>
        <w:separator/>
      </w:r>
    </w:p>
  </w:endnote>
  <w:endnote w:type="continuationSeparator" w:id="0">
    <w:p w:rsidR="00135BC9" w:rsidRDefault="00135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D9C" w:rsidRPr="001B2D9C" w:rsidRDefault="001B2D9C" w:rsidP="001B2D9C">
    <w:pPr>
      <w:pStyle w:val="Pidipagina"/>
      <w:spacing w:before="240"/>
      <w:jc w:val="center"/>
      <w:rPr>
        <w:rFonts w:ascii="Times New Roman" w:hAnsi="Times New Roman"/>
      </w:rPr>
    </w:pPr>
    <w:r w:rsidRPr="001B2D9C">
      <w:rPr>
        <w:rFonts w:ascii="Times New Roman" w:hAnsi="Times New Roman"/>
      </w:rPr>
      <w:fldChar w:fldCharType="begin"/>
    </w:r>
    <w:r w:rsidRPr="001B2D9C">
      <w:rPr>
        <w:rFonts w:ascii="Times New Roman" w:hAnsi="Times New Roman"/>
      </w:rPr>
      <w:instrText>PAGE   \* MERGEFORMAT</w:instrText>
    </w:r>
    <w:r w:rsidRPr="001B2D9C">
      <w:rPr>
        <w:rFonts w:ascii="Times New Roman" w:hAnsi="Times New Roman"/>
      </w:rPr>
      <w:fldChar w:fldCharType="separate"/>
    </w:r>
    <w:r w:rsidR="001C5879">
      <w:rPr>
        <w:rFonts w:ascii="Times New Roman" w:hAnsi="Times New Roman"/>
        <w:noProof/>
      </w:rPr>
      <w:t>7</w:t>
    </w:r>
    <w:r w:rsidRPr="001B2D9C">
      <w:rPr>
        <w:rFonts w:ascii="Times New Roman" w:hAnsi="Times New Roman"/>
      </w:rPr>
      <w:fldChar w:fldCharType="end"/>
    </w:r>
  </w:p>
  <w:p w:rsidR="00133EF8" w:rsidRDefault="00133EF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BC9" w:rsidRDefault="00135BC9">
      <w:r>
        <w:separator/>
      </w:r>
    </w:p>
  </w:footnote>
  <w:footnote w:type="continuationSeparator" w:id="0">
    <w:p w:rsidR="00135BC9" w:rsidRDefault="00135B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783" w:rsidRDefault="001C5879">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46.4pt;margin-top:-8.2pt;width:187.25pt;height:52.45pt;z-index:-251658752">
          <v:imagedata r:id="rId1" o:title="LOGO_FPA"/>
        </v:shape>
      </w:pict>
    </w:r>
  </w:p>
  <w:p w:rsidR="00206783" w:rsidRDefault="00206783" w:rsidP="00484226">
    <w:pPr>
      <w:pStyle w:val="Intestazione"/>
      <w:numPr>
        <w:ilvl w:val="0"/>
        <w:numId w:val="31"/>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FONTE"/>
      </v:shape>
    </w:pict>
  </w:numPicBullet>
  <w:abstractNum w:abstractNumId="0">
    <w:nsid w:val="023024DB"/>
    <w:multiLevelType w:val="hybridMultilevel"/>
    <w:tmpl w:val="41189EB4"/>
    <w:lvl w:ilvl="0" w:tplc="E77E7766">
      <w:start w:val="1"/>
      <w:numFmt w:val="bullet"/>
      <w:lvlText w:val=""/>
      <w:lvlJc w:val="left"/>
      <w:pPr>
        <w:tabs>
          <w:tab w:val="num" w:pos="360"/>
        </w:tabs>
        <w:ind w:left="491" w:hanging="491"/>
      </w:pPr>
      <w:rPr>
        <w:rFonts w:ascii="Wingdings" w:hAnsi="Wingdings" w:hint="default"/>
        <w:b/>
        <w:i w:val="0"/>
        <w:color w:val="0000FF"/>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2A17B33"/>
    <w:multiLevelType w:val="hybridMultilevel"/>
    <w:tmpl w:val="4A82E4B2"/>
    <w:lvl w:ilvl="0" w:tplc="E77E7766">
      <w:start w:val="1"/>
      <w:numFmt w:val="bullet"/>
      <w:lvlText w:val=""/>
      <w:lvlJc w:val="left"/>
      <w:pPr>
        <w:tabs>
          <w:tab w:val="num" w:pos="360"/>
        </w:tabs>
        <w:ind w:left="491" w:hanging="491"/>
      </w:pPr>
      <w:rPr>
        <w:rFonts w:ascii="Wingdings" w:hAnsi="Wingdings" w:hint="default"/>
        <w:b/>
        <w:i w:val="0"/>
        <w:color w:val="0000FF"/>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61D34AD"/>
    <w:multiLevelType w:val="hybridMultilevel"/>
    <w:tmpl w:val="0DE2169E"/>
    <w:lvl w:ilvl="0" w:tplc="ECF888B0">
      <w:start w:val="1"/>
      <w:numFmt w:val="bullet"/>
      <w:lvlText w:val=""/>
      <w:lvlJc w:val="left"/>
      <w:pPr>
        <w:tabs>
          <w:tab w:val="num" w:pos="210"/>
        </w:tabs>
        <w:ind w:left="57" w:hanging="57"/>
      </w:pPr>
      <w:rPr>
        <w:rFonts w:ascii="Symbol" w:hAnsi="Symbol" w:hint="default"/>
        <w:color w:val="auto"/>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CF42E68"/>
    <w:multiLevelType w:val="multilevel"/>
    <w:tmpl w:val="0DE2169E"/>
    <w:lvl w:ilvl="0">
      <w:start w:val="1"/>
      <w:numFmt w:val="bullet"/>
      <w:lvlText w:val=""/>
      <w:lvlJc w:val="left"/>
      <w:pPr>
        <w:tabs>
          <w:tab w:val="num" w:pos="210"/>
        </w:tabs>
        <w:ind w:left="57" w:hanging="57"/>
      </w:pPr>
      <w:rPr>
        <w:rFonts w:ascii="Symbol" w:hAnsi="Symbol"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F9F68AA"/>
    <w:multiLevelType w:val="hybridMultilevel"/>
    <w:tmpl w:val="C26E94B8"/>
    <w:lvl w:ilvl="0" w:tplc="AA5ABAEA">
      <w:start w:val="4"/>
      <w:numFmt w:val="decimal"/>
      <w:lvlText w:val="%1)"/>
      <w:lvlJc w:val="left"/>
      <w:pPr>
        <w:tabs>
          <w:tab w:val="num" w:pos="360"/>
        </w:tabs>
        <w:ind w:left="360" w:hanging="360"/>
      </w:pPr>
      <w:rPr>
        <w:rFonts w:ascii="Arial" w:hAnsi="Arial" w:cs="Times New Roman" w:hint="default"/>
        <w:b/>
        <w:i w:val="0"/>
        <w:sz w:val="20"/>
      </w:rPr>
    </w:lvl>
    <w:lvl w:ilvl="1" w:tplc="14C8B6CA">
      <w:start w:val="1"/>
      <w:numFmt w:val="bullet"/>
      <w:lvlText w:val=""/>
      <w:lvlJc w:val="left"/>
      <w:pPr>
        <w:tabs>
          <w:tab w:val="num" w:pos="1403"/>
        </w:tabs>
        <w:ind w:left="1403" w:hanging="323"/>
      </w:pPr>
      <w:rPr>
        <w:rFonts w:ascii="Wingdings" w:hAnsi="Wingdings" w:hint="default"/>
        <w:b/>
        <w:i w:val="0"/>
        <w:color w:val="0000FF"/>
        <w:sz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5161BB5"/>
    <w:multiLevelType w:val="hybridMultilevel"/>
    <w:tmpl w:val="33B40B4C"/>
    <w:lvl w:ilvl="0" w:tplc="E77E7766">
      <w:start w:val="1"/>
      <w:numFmt w:val="bullet"/>
      <w:lvlText w:val=""/>
      <w:lvlJc w:val="left"/>
      <w:pPr>
        <w:tabs>
          <w:tab w:val="num" w:pos="720"/>
        </w:tabs>
        <w:ind w:left="851" w:hanging="491"/>
      </w:pPr>
      <w:rPr>
        <w:rFonts w:ascii="Wingdings" w:hAnsi="Wingdings" w:hint="default"/>
        <w:b/>
        <w:i w:val="0"/>
        <w:color w:val="0000FF"/>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5A92E0A"/>
    <w:multiLevelType w:val="hybridMultilevel"/>
    <w:tmpl w:val="3FAE823C"/>
    <w:lvl w:ilvl="0" w:tplc="19505FE6">
      <w:start w:val="1"/>
      <w:numFmt w:val="bullet"/>
      <w:lvlText w:val=""/>
      <w:lvlJc w:val="left"/>
      <w:pPr>
        <w:tabs>
          <w:tab w:val="num" w:pos="1202"/>
        </w:tabs>
        <w:ind w:left="1444" w:hanging="227"/>
      </w:pPr>
      <w:rPr>
        <w:rFonts w:ascii="Wingdings" w:hAnsi="Wingdings" w:hint="default"/>
        <w:color w:val="0000FF"/>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A833DBA"/>
    <w:multiLevelType w:val="hybridMultilevel"/>
    <w:tmpl w:val="A0CC25EA"/>
    <w:lvl w:ilvl="0" w:tplc="1EAAD8E8">
      <w:start w:val="1"/>
      <w:numFmt w:val="bullet"/>
      <w:lvlText w:val=""/>
      <w:lvlJc w:val="left"/>
      <w:pPr>
        <w:tabs>
          <w:tab w:val="num" w:pos="210"/>
        </w:tabs>
        <w:ind w:left="57" w:hanging="57"/>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C603783"/>
    <w:multiLevelType w:val="hybridMultilevel"/>
    <w:tmpl w:val="D8B2DF76"/>
    <w:lvl w:ilvl="0" w:tplc="2CDC3FBA">
      <w:start w:val="1"/>
      <w:numFmt w:val="bullet"/>
      <w:lvlText w:val=""/>
      <w:lvlJc w:val="left"/>
      <w:pPr>
        <w:tabs>
          <w:tab w:val="num" w:pos="720"/>
        </w:tabs>
        <w:ind w:left="720" w:hanging="360"/>
      </w:pPr>
      <w:rPr>
        <w:rFonts w:ascii="Wingdings" w:hAnsi="Wingdings" w:hint="default"/>
      </w:rPr>
    </w:lvl>
    <w:lvl w:ilvl="1" w:tplc="4914196C" w:tentative="1">
      <w:start w:val="1"/>
      <w:numFmt w:val="bullet"/>
      <w:lvlText w:val=""/>
      <w:lvlJc w:val="left"/>
      <w:pPr>
        <w:tabs>
          <w:tab w:val="num" w:pos="1440"/>
        </w:tabs>
        <w:ind w:left="1440" w:hanging="360"/>
      </w:pPr>
      <w:rPr>
        <w:rFonts w:ascii="Wingdings" w:hAnsi="Wingdings" w:hint="default"/>
      </w:rPr>
    </w:lvl>
    <w:lvl w:ilvl="2" w:tplc="9976B1C8" w:tentative="1">
      <w:start w:val="1"/>
      <w:numFmt w:val="bullet"/>
      <w:lvlText w:val=""/>
      <w:lvlJc w:val="left"/>
      <w:pPr>
        <w:tabs>
          <w:tab w:val="num" w:pos="2160"/>
        </w:tabs>
        <w:ind w:left="2160" w:hanging="360"/>
      </w:pPr>
      <w:rPr>
        <w:rFonts w:ascii="Wingdings" w:hAnsi="Wingdings" w:hint="default"/>
      </w:rPr>
    </w:lvl>
    <w:lvl w:ilvl="3" w:tplc="F7CCD4AC" w:tentative="1">
      <w:start w:val="1"/>
      <w:numFmt w:val="bullet"/>
      <w:lvlText w:val=""/>
      <w:lvlJc w:val="left"/>
      <w:pPr>
        <w:tabs>
          <w:tab w:val="num" w:pos="2880"/>
        </w:tabs>
        <w:ind w:left="2880" w:hanging="360"/>
      </w:pPr>
      <w:rPr>
        <w:rFonts w:ascii="Wingdings" w:hAnsi="Wingdings" w:hint="default"/>
      </w:rPr>
    </w:lvl>
    <w:lvl w:ilvl="4" w:tplc="75C8D7EC" w:tentative="1">
      <w:start w:val="1"/>
      <w:numFmt w:val="bullet"/>
      <w:lvlText w:val=""/>
      <w:lvlJc w:val="left"/>
      <w:pPr>
        <w:tabs>
          <w:tab w:val="num" w:pos="3600"/>
        </w:tabs>
        <w:ind w:left="3600" w:hanging="360"/>
      </w:pPr>
      <w:rPr>
        <w:rFonts w:ascii="Wingdings" w:hAnsi="Wingdings" w:hint="default"/>
      </w:rPr>
    </w:lvl>
    <w:lvl w:ilvl="5" w:tplc="FFA858D0" w:tentative="1">
      <w:start w:val="1"/>
      <w:numFmt w:val="bullet"/>
      <w:lvlText w:val=""/>
      <w:lvlJc w:val="left"/>
      <w:pPr>
        <w:tabs>
          <w:tab w:val="num" w:pos="4320"/>
        </w:tabs>
        <w:ind w:left="4320" w:hanging="360"/>
      </w:pPr>
      <w:rPr>
        <w:rFonts w:ascii="Wingdings" w:hAnsi="Wingdings" w:hint="default"/>
      </w:rPr>
    </w:lvl>
    <w:lvl w:ilvl="6" w:tplc="ACA48222" w:tentative="1">
      <w:start w:val="1"/>
      <w:numFmt w:val="bullet"/>
      <w:lvlText w:val=""/>
      <w:lvlJc w:val="left"/>
      <w:pPr>
        <w:tabs>
          <w:tab w:val="num" w:pos="5040"/>
        </w:tabs>
        <w:ind w:left="5040" w:hanging="360"/>
      </w:pPr>
      <w:rPr>
        <w:rFonts w:ascii="Wingdings" w:hAnsi="Wingdings" w:hint="default"/>
      </w:rPr>
    </w:lvl>
    <w:lvl w:ilvl="7" w:tplc="E5045912" w:tentative="1">
      <w:start w:val="1"/>
      <w:numFmt w:val="bullet"/>
      <w:lvlText w:val=""/>
      <w:lvlJc w:val="left"/>
      <w:pPr>
        <w:tabs>
          <w:tab w:val="num" w:pos="5760"/>
        </w:tabs>
        <w:ind w:left="5760" w:hanging="360"/>
      </w:pPr>
      <w:rPr>
        <w:rFonts w:ascii="Wingdings" w:hAnsi="Wingdings" w:hint="default"/>
      </w:rPr>
    </w:lvl>
    <w:lvl w:ilvl="8" w:tplc="663A58C8" w:tentative="1">
      <w:start w:val="1"/>
      <w:numFmt w:val="bullet"/>
      <w:lvlText w:val=""/>
      <w:lvlJc w:val="left"/>
      <w:pPr>
        <w:tabs>
          <w:tab w:val="num" w:pos="6480"/>
        </w:tabs>
        <w:ind w:left="6480" w:hanging="360"/>
      </w:pPr>
      <w:rPr>
        <w:rFonts w:ascii="Wingdings" w:hAnsi="Wingdings" w:hint="default"/>
      </w:rPr>
    </w:lvl>
  </w:abstractNum>
  <w:abstractNum w:abstractNumId="9">
    <w:nsid w:val="1D8412B6"/>
    <w:multiLevelType w:val="hybridMultilevel"/>
    <w:tmpl w:val="08DC1CD4"/>
    <w:lvl w:ilvl="0" w:tplc="ECF888B0">
      <w:start w:val="1"/>
      <w:numFmt w:val="bullet"/>
      <w:lvlText w:val=""/>
      <w:lvlJc w:val="left"/>
      <w:pPr>
        <w:tabs>
          <w:tab w:val="num" w:pos="210"/>
        </w:tabs>
        <w:ind w:left="57" w:hanging="57"/>
      </w:pPr>
      <w:rPr>
        <w:rFonts w:ascii="Symbol" w:hAnsi="Symbol" w:hint="default"/>
        <w:color w:val="auto"/>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05C2DF3"/>
    <w:multiLevelType w:val="hybridMultilevel"/>
    <w:tmpl w:val="7C4049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94A2450"/>
    <w:multiLevelType w:val="singleLevel"/>
    <w:tmpl w:val="1607199F"/>
    <w:lvl w:ilvl="0">
      <w:start w:val="8"/>
      <w:numFmt w:val="decimal"/>
      <w:lvlText w:val="%1."/>
      <w:lvlJc w:val="left"/>
      <w:pPr>
        <w:tabs>
          <w:tab w:val="num" w:pos="360"/>
        </w:tabs>
      </w:pPr>
      <w:rPr>
        <w:color w:val="000000"/>
      </w:rPr>
    </w:lvl>
  </w:abstractNum>
  <w:abstractNum w:abstractNumId="12">
    <w:nsid w:val="2F0C28DC"/>
    <w:multiLevelType w:val="hybridMultilevel"/>
    <w:tmpl w:val="755A9D5E"/>
    <w:lvl w:ilvl="0" w:tplc="98D0FB04">
      <w:start w:val="1"/>
      <w:numFmt w:val="bullet"/>
      <w:lvlText w:val=""/>
      <w:lvlJc w:val="left"/>
      <w:pPr>
        <w:tabs>
          <w:tab w:val="num" w:pos="1202"/>
        </w:tabs>
        <w:ind w:left="1444" w:hanging="227"/>
      </w:pPr>
      <w:rPr>
        <w:rFonts w:ascii="Wingdings" w:hAnsi="Wingdings" w:hint="default"/>
        <w:color w:val="0000FF"/>
        <w:sz w:val="1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2F4C3729"/>
    <w:multiLevelType w:val="hybridMultilevel"/>
    <w:tmpl w:val="C5C49A36"/>
    <w:lvl w:ilvl="0" w:tplc="2A44F46C">
      <w:start w:val="1"/>
      <w:numFmt w:val="bullet"/>
      <w:lvlText w:val=""/>
      <w:lvlJc w:val="left"/>
      <w:pPr>
        <w:tabs>
          <w:tab w:val="num" w:pos="708"/>
        </w:tabs>
        <w:ind w:left="991" w:hanging="283"/>
      </w:pPr>
      <w:rPr>
        <w:rFonts w:ascii="Symbol" w:hAnsi="Symbol" w:hint="default"/>
        <w:color w:val="0000FF"/>
        <w:sz w:val="22"/>
        <w:szCs w:val="22"/>
      </w:rPr>
    </w:lvl>
    <w:lvl w:ilvl="1" w:tplc="04100003" w:tentative="1">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4">
    <w:nsid w:val="35F07688"/>
    <w:multiLevelType w:val="hybridMultilevel"/>
    <w:tmpl w:val="446C40FC"/>
    <w:lvl w:ilvl="0" w:tplc="F182C1FE">
      <w:start w:val="1"/>
      <w:numFmt w:val="bullet"/>
      <w:lvlText w:val=""/>
      <w:lvlJc w:val="left"/>
      <w:pPr>
        <w:tabs>
          <w:tab w:val="num" w:pos="360"/>
        </w:tabs>
        <w:ind w:left="360" w:hanging="360"/>
      </w:pPr>
      <w:rPr>
        <w:rFonts w:ascii="Wingdings" w:hAnsi="Wingdings" w:hint="default"/>
        <w:color w:val="0000FF"/>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7B9663B"/>
    <w:multiLevelType w:val="hybridMultilevel"/>
    <w:tmpl w:val="F35CCD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43156D8"/>
    <w:multiLevelType w:val="hybridMultilevel"/>
    <w:tmpl w:val="D386340C"/>
    <w:lvl w:ilvl="0" w:tplc="9AC60404">
      <w:start w:val="1"/>
      <w:numFmt w:val="decimal"/>
      <w:lvlText w:val="%1)"/>
      <w:lvlJc w:val="left"/>
      <w:pPr>
        <w:tabs>
          <w:tab w:val="num" w:pos="360"/>
        </w:tabs>
        <w:ind w:left="360" w:hanging="360"/>
      </w:pPr>
      <w:rPr>
        <w:rFonts w:ascii="Times New Roman" w:hAnsi="Times New Roman" w:hint="default"/>
        <w:b w:val="0"/>
        <w:i w:val="0"/>
        <w:caps w:val="0"/>
        <w:shadow w:val="0"/>
        <w:emboss w:val="0"/>
        <w:imprint w:val="0"/>
        <w:color w:val="auto"/>
        <w:sz w:val="24"/>
        <w:szCs w:val="24"/>
        <w:u w:val="no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64CF600"/>
    <w:multiLevelType w:val="singleLevel"/>
    <w:tmpl w:val="0C4FECC3"/>
    <w:lvl w:ilvl="0">
      <w:start w:val="1"/>
      <w:numFmt w:val="decimal"/>
      <w:lvlText w:val="%1."/>
      <w:lvlJc w:val="left"/>
      <w:pPr>
        <w:tabs>
          <w:tab w:val="num" w:pos="432"/>
        </w:tabs>
        <w:ind w:left="432" w:hanging="432"/>
      </w:pPr>
      <w:rPr>
        <w:color w:val="000000"/>
      </w:rPr>
    </w:lvl>
  </w:abstractNum>
  <w:abstractNum w:abstractNumId="18">
    <w:nsid w:val="4DD47737"/>
    <w:multiLevelType w:val="hybridMultilevel"/>
    <w:tmpl w:val="A718DC54"/>
    <w:lvl w:ilvl="0" w:tplc="19505FE6">
      <w:start w:val="1"/>
      <w:numFmt w:val="bullet"/>
      <w:lvlText w:val=""/>
      <w:lvlJc w:val="left"/>
      <w:pPr>
        <w:tabs>
          <w:tab w:val="num" w:pos="1202"/>
        </w:tabs>
        <w:ind w:left="1444" w:hanging="227"/>
      </w:pPr>
      <w:rPr>
        <w:rFonts w:ascii="Wingdings" w:hAnsi="Wingdings" w:hint="default"/>
        <w:color w:val="0000FF"/>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505AECD6"/>
    <w:multiLevelType w:val="singleLevel"/>
    <w:tmpl w:val="7844DF91"/>
    <w:lvl w:ilvl="0">
      <w:start w:val="5"/>
      <w:numFmt w:val="decimal"/>
      <w:lvlText w:val="%1."/>
      <w:lvlJc w:val="left"/>
      <w:pPr>
        <w:tabs>
          <w:tab w:val="num" w:pos="360"/>
        </w:tabs>
        <w:ind w:left="360" w:hanging="360"/>
      </w:pPr>
      <w:rPr>
        <w:color w:val="000000"/>
      </w:rPr>
    </w:lvl>
  </w:abstractNum>
  <w:abstractNum w:abstractNumId="20">
    <w:nsid w:val="53872A48"/>
    <w:multiLevelType w:val="hybridMultilevel"/>
    <w:tmpl w:val="853E2360"/>
    <w:lvl w:ilvl="0" w:tplc="F182C1FE">
      <w:start w:val="1"/>
      <w:numFmt w:val="bullet"/>
      <w:lvlText w:val=""/>
      <w:lvlJc w:val="left"/>
      <w:pPr>
        <w:tabs>
          <w:tab w:val="num" w:pos="360"/>
        </w:tabs>
        <w:ind w:left="360" w:hanging="360"/>
      </w:pPr>
      <w:rPr>
        <w:rFonts w:ascii="Wingdings" w:hAnsi="Wingdings" w:hint="default"/>
        <w:color w:val="0000FF"/>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53C6B401"/>
    <w:multiLevelType w:val="singleLevel"/>
    <w:tmpl w:val="1442CFC6"/>
    <w:lvl w:ilvl="0">
      <w:start w:val="1"/>
      <w:numFmt w:val="upperLetter"/>
      <w:lvlText w:val="%1)"/>
      <w:lvlJc w:val="left"/>
      <w:pPr>
        <w:tabs>
          <w:tab w:val="num" w:pos="792"/>
        </w:tabs>
      </w:pPr>
      <w:rPr>
        <w:color w:val="000000"/>
      </w:rPr>
    </w:lvl>
  </w:abstractNum>
  <w:abstractNum w:abstractNumId="22">
    <w:nsid w:val="5AD60DEB"/>
    <w:multiLevelType w:val="multilevel"/>
    <w:tmpl w:val="786EADEA"/>
    <w:lvl w:ilvl="0">
      <w:start w:val="1"/>
      <w:numFmt w:val="bullet"/>
      <w:lvlText w:val=""/>
      <w:lvlJc w:val="left"/>
      <w:pPr>
        <w:tabs>
          <w:tab w:val="num" w:pos="1202"/>
        </w:tabs>
        <w:ind w:left="1444" w:hanging="227"/>
      </w:pPr>
      <w:rPr>
        <w:rFonts w:ascii="Wingdings" w:hAnsi="Wingdings" w:hint="default"/>
        <w:color w:val="0000FF"/>
        <w:sz w:val="18"/>
      </w:rPr>
    </w:lvl>
    <w:lvl w:ilvl="1">
      <w:start w:val="1"/>
      <w:numFmt w:val="bullet"/>
      <w:lvlText w:val=" "/>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BB27A54"/>
    <w:multiLevelType w:val="hybridMultilevel"/>
    <w:tmpl w:val="64D260D2"/>
    <w:lvl w:ilvl="0" w:tplc="D4C0783C">
      <w:start w:val="1"/>
      <w:numFmt w:val="bullet"/>
      <w:lvlText w:val=""/>
      <w:lvlJc w:val="left"/>
      <w:pPr>
        <w:tabs>
          <w:tab w:val="num" w:pos="360"/>
        </w:tabs>
        <w:ind w:left="360" w:hanging="360"/>
      </w:pPr>
      <w:rPr>
        <w:rFonts w:ascii="Wingdings" w:hAnsi="Wingdings" w:hint="default"/>
        <w:b/>
        <w:i w:val="0"/>
        <w:color w:val="0000FF"/>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5E9D05CD"/>
    <w:multiLevelType w:val="hybridMultilevel"/>
    <w:tmpl w:val="98381242"/>
    <w:lvl w:ilvl="0" w:tplc="D7743FFE">
      <w:start w:val="1"/>
      <w:numFmt w:val="bullet"/>
      <w:lvlText w:val=""/>
      <w:lvlJc w:val="left"/>
      <w:pPr>
        <w:tabs>
          <w:tab w:val="num" w:pos="900"/>
        </w:tabs>
        <w:ind w:left="900" w:hanging="360"/>
      </w:pPr>
      <w:rPr>
        <w:rFonts w:ascii="Wingdings" w:hAnsi="Wingdings" w:hint="default"/>
        <w:color w:val="0000FF"/>
        <w:sz w:val="28"/>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25">
    <w:nsid w:val="603C322F"/>
    <w:multiLevelType w:val="hybridMultilevel"/>
    <w:tmpl w:val="E9C25AE4"/>
    <w:lvl w:ilvl="0" w:tplc="1EAAD8E8">
      <w:start w:val="1"/>
      <w:numFmt w:val="bullet"/>
      <w:lvlText w:val=""/>
      <w:lvlJc w:val="left"/>
      <w:pPr>
        <w:tabs>
          <w:tab w:val="num" w:pos="210"/>
        </w:tabs>
        <w:ind w:left="57" w:hanging="57"/>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3410C67"/>
    <w:multiLevelType w:val="hybridMultilevel"/>
    <w:tmpl w:val="1B6A321E"/>
    <w:lvl w:ilvl="0" w:tplc="ECF888B0">
      <w:start w:val="1"/>
      <w:numFmt w:val="bullet"/>
      <w:lvlText w:val=""/>
      <w:lvlJc w:val="left"/>
      <w:pPr>
        <w:tabs>
          <w:tab w:val="num" w:pos="210"/>
        </w:tabs>
        <w:ind w:left="57" w:hanging="57"/>
      </w:pPr>
      <w:rPr>
        <w:rFonts w:ascii="Symbol" w:hAnsi="Symbol" w:hint="default"/>
        <w:color w:val="auto"/>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4816948"/>
    <w:multiLevelType w:val="hybridMultilevel"/>
    <w:tmpl w:val="90128BDE"/>
    <w:lvl w:ilvl="0" w:tplc="1EAAD8E8">
      <w:start w:val="1"/>
      <w:numFmt w:val="bullet"/>
      <w:lvlText w:val=""/>
      <w:lvlJc w:val="left"/>
      <w:pPr>
        <w:tabs>
          <w:tab w:val="num" w:pos="210"/>
        </w:tabs>
        <w:ind w:left="57" w:hanging="57"/>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6B840835"/>
    <w:multiLevelType w:val="hybridMultilevel"/>
    <w:tmpl w:val="B0FAEA9C"/>
    <w:lvl w:ilvl="0" w:tplc="ECF888B0">
      <w:start w:val="1"/>
      <w:numFmt w:val="bullet"/>
      <w:lvlText w:val=""/>
      <w:lvlJc w:val="left"/>
      <w:pPr>
        <w:tabs>
          <w:tab w:val="num" w:pos="210"/>
        </w:tabs>
        <w:ind w:left="57" w:hanging="57"/>
      </w:pPr>
      <w:rPr>
        <w:rFonts w:ascii="Symbol" w:hAnsi="Symbol" w:hint="default"/>
        <w:color w:val="auto"/>
        <w:sz w:val="24"/>
      </w:rPr>
    </w:lvl>
    <w:lvl w:ilvl="1" w:tplc="E77E7766">
      <w:start w:val="1"/>
      <w:numFmt w:val="bullet"/>
      <w:lvlText w:val=""/>
      <w:lvlJc w:val="left"/>
      <w:pPr>
        <w:tabs>
          <w:tab w:val="num" w:pos="1440"/>
        </w:tabs>
        <w:ind w:left="1571" w:hanging="491"/>
      </w:pPr>
      <w:rPr>
        <w:rFonts w:ascii="Wingdings" w:hAnsi="Wingdings" w:hint="default"/>
        <w:b/>
        <w:i w:val="0"/>
        <w:color w:val="0000FF"/>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C54F26B"/>
    <w:multiLevelType w:val="singleLevel"/>
    <w:tmpl w:val="0FF13705"/>
    <w:lvl w:ilvl="0">
      <w:start w:val="1"/>
      <w:numFmt w:val="decimal"/>
      <w:lvlText w:val="%1."/>
      <w:lvlJc w:val="left"/>
      <w:pPr>
        <w:tabs>
          <w:tab w:val="num" w:pos="432"/>
        </w:tabs>
      </w:pPr>
      <w:rPr>
        <w:color w:val="000000"/>
      </w:rPr>
    </w:lvl>
  </w:abstractNum>
  <w:abstractNum w:abstractNumId="30">
    <w:nsid w:val="6CFD745B"/>
    <w:multiLevelType w:val="hybridMultilevel"/>
    <w:tmpl w:val="3398DF66"/>
    <w:lvl w:ilvl="0" w:tplc="1EAAD8E8">
      <w:start w:val="1"/>
      <w:numFmt w:val="bullet"/>
      <w:lvlText w:val=""/>
      <w:lvlJc w:val="left"/>
      <w:pPr>
        <w:tabs>
          <w:tab w:val="num" w:pos="210"/>
        </w:tabs>
        <w:ind w:left="57" w:hanging="57"/>
      </w:pPr>
      <w:rPr>
        <w:rFonts w:ascii="Symbol" w:hAnsi="Symbol" w:hint="default"/>
        <w:color w:val="auto"/>
      </w:rPr>
    </w:lvl>
    <w:lvl w:ilvl="1" w:tplc="04100003" w:tentative="1">
      <w:start w:val="1"/>
      <w:numFmt w:val="bullet"/>
      <w:lvlText w:val="o"/>
      <w:lvlJc w:val="left"/>
      <w:pPr>
        <w:tabs>
          <w:tab w:val="num" w:pos="2149"/>
        </w:tabs>
        <w:ind w:left="2149" w:hanging="360"/>
      </w:pPr>
      <w:rPr>
        <w:rFonts w:ascii="Courier New" w:hAnsi="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31">
    <w:nsid w:val="6E770A45"/>
    <w:multiLevelType w:val="hybridMultilevel"/>
    <w:tmpl w:val="46F6DDA8"/>
    <w:lvl w:ilvl="0" w:tplc="0826F05C">
      <w:start w:val="1"/>
      <w:numFmt w:val="bullet"/>
      <w:lvlText w:val=""/>
      <w:lvlPicBulletId w:val="0"/>
      <w:lvlJc w:val="left"/>
      <w:pPr>
        <w:tabs>
          <w:tab w:val="num" w:pos="720"/>
        </w:tabs>
        <w:ind w:left="720" w:hanging="360"/>
      </w:pPr>
      <w:rPr>
        <w:rFonts w:ascii="Symbol" w:hAnsi="Symbol" w:hint="default"/>
      </w:rPr>
    </w:lvl>
    <w:lvl w:ilvl="1" w:tplc="BE3A2FC4" w:tentative="1">
      <w:start w:val="1"/>
      <w:numFmt w:val="bullet"/>
      <w:lvlText w:val=""/>
      <w:lvlJc w:val="left"/>
      <w:pPr>
        <w:tabs>
          <w:tab w:val="num" w:pos="1440"/>
        </w:tabs>
        <w:ind w:left="1440" w:hanging="360"/>
      </w:pPr>
      <w:rPr>
        <w:rFonts w:ascii="Symbol" w:hAnsi="Symbol" w:hint="default"/>
      </w:rPr>
    </w:lvl>
    <w:lvl w:ilvl="2" w:tplc="F1E466A0" w:tentative="1">
      <w:start w:val="1"/>
      <w:numFmt w:val="bullet"/>
      <w:lvlText w:val=""/>
      <w:lvlJc w:val="left"/>
      <w:pPr>
        <w:tabs>
          <w:tab w:val="num" w:pos="2160"/>
        </w:tabs>
        <w:ind w:left="2160" w:hanging="360"/>
      </w:pPr>
      <w:rPr>
        <w:rFonts w:ascii="Symbol" w:hAnsi="Symbol" w:hint="default"/>
      </w:rPr>
    </w:lvl>
    <w:lvl w:ilvl="3" w:tplc="A78AE308" w:tentative="1">
      <w:start w:val="1"/>
      <w:numFmt w:val="bullet"/>
      <w:lvlText w:val=""/>
      <w:lvlJc w:val="left"/>
      <w:pPr>
        <w:tabs>
          <w:tab w:val="num" w:pos="2880"/>
        </w:tabs>
        <w:ind w:left="2880" w:hanging="360"/>
      </w:pPr>
      <w:rPr>
        <w:rFonts w:ascii="Symbol" w:hAnsi="Symbol" w:hint="default"/>
      </w:rPr>
    </w:lvl>
    <w:lvl w:ilvl="4" w:tplc="57C0D1CC" w:tentative="1">
      <w:start w:val="1"/>
      <w:numFmt w:val="bullet"/>
      <w:lvlText w:val=""/>
      <w:lvlJc w:val="left"/>
      <w:pPr>
        <w:tabs>
          <w:tab w:val="num" w:pos="3600"/>
        </w:tabs>
        <w:ind w:left="3600" w:hanging="360"/>
      </w:pPr>
      <w:rPr>
        <w:rFonts w:ascii="Symbol" w:hAnsi="Symbol" w:hint="default"/>
      </w:rPr>
    </w:lvl>
    <w:lvl w:ilvl="5" w:tplc="FE9C68EE" w:tentative="1">
      <w:start w:val="1"/>
      <w:numFmt w:val="bullet"/>
      <w:lvlText w:val=""/>
      <w:lvlJc w:val="left"/>
      <w:pPr>
        <w:tabs>
          <w:tab w:val="num" w:pos="4320"/>
        </w:tabs>
        <w:ind w:left="4320" w:hanging="360"/>
      </w:pPr>
      <w:rPr>
        <w:rFonts w:ascii="Symbol" w:hAnsi="Symbol" w:hint="default"/>
      </w:rPr>
    </w:lvl>
    <w:lvl w:ilvl="6" w:tplc="EA74E8DC" w:tentative="1">
      <w:start w:val="1"/>
      <w:numFmt w:val="bullet"/>
      <w:lvlText w:val=""/>
      <w:lvlJc w:val="left"/>
      <w:pPr>
        <w:tabs>
          <w:tab w:val="num" w:pos="5040"/>
        </w:tabs>
        <w:ind w:left="5040" w:hanging="360"/>
      </w:pPr>
      <w:rPr>
        <w:rFonts w:ascii="Symbol" w:hAnsi="Symbol" w:hint="default"/>
      </w:rPr>
    </w:lvl>
    <w:lvl w:ilvl="7" w:tplc="ECE832DC" w:tentative="1">
      <w:start w:val="1"/>
      <w:numFmt w:val="bullet"/>
      <w:lvlText w:val=""/>
      <w:lvlJc w:val="left"/>
      <w:pPr>
        <w:tabs>
          <w:tab w:val="num" w:pos="5760"/>
        </w:tabs>
        <w:ind w:left="5760" w:hanging="360"/>
      </w:pPr>
      <w:rPr>
        <w:rFonts w:ascii="Symbol" w:hAnsi="Symbol" w:hint="default"/>
      </w:rPr>
    </w:lvl>
    <w:lvl w:ilvl="8" w:tplc="98A2F82C" w:tentative="1">
      <w:start w:val="1"/>
      <w:numFmt w:val="bullet"/>
      <w:lvlText w:val=""/>
      <w:lvlJc w:val="left"/>
      <w:pPr>
        <w:tabs>
          <w:tab w:val="num" w:pos="6480"/>
        </w:tabs>
        <w:ind w:left="6480" w:hanging="360"/>
      </w:pPr>
      <w:rPr>
        <w:rFonts w:ascii="Symbol" w:hAnsi="Symbol" w:hint="default"/>
      </w:rPr>
    </w:lvl>
  </w:abstractNum>
  <w:abstractNum w:abstractNumId="32">
    <w:nsid w:val="7A1F51BA"/>
    <w:multiLevelType w:val="hybridMultilevel"/>
    <w:tmpl w:val="3AD2F11C"/>
    <w:lvl w:ilvl="0" w:tplc="1EAAD8E8">
      <w:start w:val="1"/>
      <w:numFmt w:val="bullet"/>
      <w:lvlText w:val=""/>
      <w:lvlJc w:val="left"/>
      <w:pPr>
        <w:tabs>
          <w:tab w:val="num" w:pos="210"/>
        </w:tabs>
        <w:ind w:left="57" w:hanging="57"/>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7D631A57"/>
    <w:multiLevelType w:val="hybridMultilevel"/>
    <w:tmpl w:val="EC5AD43E"/>
    <w:lvl w:ilvl="0" w:tplc="E77E7766">
      <w:start w:val="1"/>
      <w:numFmt w:val="bullet"/>
      <w:lvlText w:val=""/>
      <w:lvlJc w:val="left"/>
      <w:pPr>
        <w:tabs>
          <w:tab w:val="num" w:pos="720"/>
        </w:tabs>
        <w:ind w:left="851" w:hanging="491"/>
      </w:pPr>
      <w:rPr>
        <w:rFonts w:ascii="Wingdings" w:hAnsi="Wingdings" w:hint="default"/>
        <w:b/>
        <w:i w:val="0"/>
        <w:color w:val="0000FF"/>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9"/>
  </w:num>
  <w:num w:numId="3">
    <w:abstractNumId w:val="11"/>
  </w:num>
  <w:num w:numId="4">
    <w:abstractNumId w:val="17"/>
  </w:num>
  <w:num w:numId="5">
    <w:abstractNumId w:val="19"/>
  </w:num>
  <w:num w:numId="6">
    <w:abstractNumId w:val="2"/>
  </w:num>
  <w:num w:numId="7">
    <w:abstractNumId w:val="27"/>
  </w:num>
  <w:num w:numId="8">
    <w:abstractNumId w:val="7"/>
  </w:num>
  <w:num w:numId="9">
    <w:abstractNumId w:val="24"/>
  </w:num>
  <w:num w:numId="10">
    <w:abstractNumId w:val="25"/>
  </w:num>
  <w:num w:numId="11">
    <w:abstractNumId w:val="28"/>
  </w:num>
  <w:num w:numId="12">
    <w:abstractNumId w:val="5"/>
  </w:num>
  <w:num w:numId="13">
    <w:abstractNumId w:val="9"/>
  </w:num>
  <w:num w:numId="14">
    <w:abstractNumId w:val="32"/>
  </w:num>
  <w:num w:numId="15">
    <w:abstractNumId w:val="6"/>
  </w:num>
  <w:num w:numId="16">
    <w:abstractNumId w:val="26"/>
  </w:num>
  <w:num w:numId="17">
    <w:abstractNumId w:val="8"/>
  </w:num>
  <w:num w:numId="18">
    <w:abstractNumId w:val="12"/>
  </w:num>
  <w:num w:numId="19">
    <w:abstractNumId w:val="22"/>
  </w:num>
  <w:num w:numId="20">
    <w:abstractNumId w:val="18"/>
  </w:num>
  <w:num w:numId="21">
    <w:abstractNumId w:val="0"/>
  </w:num>
  <w:num w:numId="22">
    <w:abstractNumId w:val="33"/>
  </w:num>
  <w:num w:numId="23">
    <w:abstractNumId w:val="20"/>
  </w:num>
  <w:num w:numId="24">
    <w:abstractNumId w:val="14"/>
  </w:num>
  <w:num w:numId="25">
    <w:abstractNumId w:val="13"/>
  </w:num>
  <w:num w:numId="26">
    <w:abstractNumId w:val="4"/>
  </w:num>
  <w:num w:numId="27">
    <w:abstractNumId w:val="30"/>
  </w:num>
  <w:num w:numId="28">
    <w:abstractNumId w:val="3"/>
  </w:num>
  <w:num w:numId="29">
    <w:abstractNumId w:val="1"/>
  </w:num>
  <w:num w:numId="30">
    <w:abstractNumId w:val="23"/>
  </w:num>
  <w:num w:numId="31">
    <w:abstractNumId w:val="31"/>
  </w:num>
  <w:num w:numId="32">
    <w:abstractNumId w:val="16"/>
  </w:num>
  <w:num w:numId="33">
    <w:abstractNumId w:val="1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Full" w:cryptAlgorithmClass="hash" w:cryptAlgorithmType="typeAny" w:cryptAlgorithmSid="4" w:cryptSpinCount="100000" w:hash="2dW91JvQQ7CEcR5qeSAOcH2RVkQ=" w:salt="R7JUN1o6Oe5tO9ULzXkonQ=="/>
  <w:defaultTabStop w:val="720"/>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subFontBySiz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5AF"/>
    <w:rsid w:val="00001FFB"/>
    <w:rsid w:val="000244E2"/>
    <w:rsid w:val="00031069"/>
    <w:rsid w:val="00031E17"/>
    <w:rsid w:val="0003496F"/>
    <w:rsid w:val="000400F1"/>
    <w:rsid w:val="000824F5"/>
    <w:rsid w:val="000D3DBA"/>
    <w:rsid w:val="000E5E20"/>
    <w:rsid w:val="000F3B63"/>
    <w:rsid w:val="00103438"/>
    <w:rsid w:val="00103A93"/>
    <w:rsid w:val="00103C66"/>
    <w:rsid w:val="001071E5"/>
    <w:rsid w:val="001201EA"/>
    <w:rsid w:val="00130E5C"/>
    <w:rsid w:val="00133EF8"/>
    <w:rsid w:val="00135BC9"/>
    <w:rsid w:val="0014322C"/>
    <w:rsid w:val="0015028F"/>
    <w:rsid w:val="00160214"/>
    <w:rsid w:val="00167F6D"/>
    <w:rsid w:val="00182E4E"/>
    <w:rsid w:val="00193D95"/>
    <w:rsid w:val="00195A9E"/>
    <w:rsid w:val="001A3712"/>
    <w:rsid w:val="001B2D9C"/>
    <w:rsid w:val="001C5879"/>
    <w:rsid w:val="001D4C2A"/>
    <w:rsid w:val="00200CFB"/>
    <w:rsid w:val="00206783"/>
    <w:rsid w:val="0021315F"/>
    <w:rsid w:val="002617BE"/>
    <w:rsid w:val="0026293B"/>
    <w:rsid w:val="002648D1"/>
    <w:rsid w:val="00264F9E"/>
    <w:rsid w:val="00273183"/>
    <w:rsid w:val="0027383E"/>
    <w:rsid w:val="00283118"/>
    <w:rsid w:val="002960F8"/>
    <w:rsid w:val="002B6C33"/>
    <w:rsid w:val="002B79D3"/>
    <w:rsid w:val="002D2C19"/>
    <w:rsid w:val="002D3944"/>
    <w:rsid w:val="003115D6"/>
    <w:rsid w:val="00312F4D"/>
    <w:rsid w:val="003146B1"/>
    <w:rsid w:val="00327BF0"/>
    <w:rsid w:val="003574E1"/>
    <w:rsid w:val="00362A0F"/>
    <w:rsid w:val="00366D15"/>
    <w:rsid w:val="00384D31"/>
    <w:rsid w:val="00397815"/>
    <w:rsid w:val="003A5EA6"/>
    <w:rsid w:val="003A6C47"/>
    <w:rsid w:val="003C2CE5"/>
    <w:rsid w:val="003E4E91"/>
    <w:rsid w:val="003F25AF"/>
    <w:rsid w:val="003F4193"/>
    <w:rsid w:val="00403950"/>
    <w:rsid w:val="00407DD3"/>
    <w:rsid w:val="004345FE"/>
    <w:rsid w:val="00443673"/>
    <w:rsid w:val="0047361C"/>
    <w:rsid w:val="00481AE2"/>
    <w:rsid w:val="00484226"/>
    <w:rsid w:val="0048588C"/>
    <w:rsid w:val="00497F42"/>
    <w:rsid w:val="004C2F54"/>
    <w:rsid w:val="004C39E2"/>
    <w:rsid w:val="004D1F41"/>
    <w:rsid w:val="004F4F91"/>
    <w:rsid w:val="00502962"/>
    <w:rsid w:val="0054180C"/>
    <w:rsid w:val="00583010"/>
    <w:rsid w:val="00585147"/>
    <w:rsid w:val="005B67D5"/>
    <w:rsid w:val="005D4A59"/>
    <w:rsid w:val="005E0525"/>
    <w:rsid w:val="005E0EF8"/>
    <w:rsid w:val="00602B8A"/>
    <w:rsid w:val="00626DE7"/>
    <w:rsid w:val="00640AA1"/>
    <w:rsid w:val="00672A7A"/>
    <w:rsid w:val="00677C27"/>
    <w:rsid w:val="006A5E6D"/>
    <w:rsid w:val="006B32F4"/>
    <w:rsid w:val="006E11E3"/>
    <w:rsid w:val="006F4E8D"/>
    <w:rsid w:val="006F4F88"/>
    <w:rsid w:val="007002D9"/>
    <w:rsid w:val="007041EA"/>
    <w:rsid w:val="0072728F"/>
    <w:rsid w:val="00771BA3"/>
    <w:rsid w:val="0078322C"/>
    <w:rsid w:val="00795D12"/>
    <w:rsid w:val="007D1E89"/>
    <w:rsid w:val="007E16D4"/>
    <w:rsid w:val="007E7D02"/>
    <w:rsid w:val="00804C3B"/>
    <w:rsid w:val="00806043"/>
    <w:rsid w:val="0084447B"/>
    <w:rsid w:val="00850537"/>
    <w:rsid w:val="008738E7"/>
    <w:rsid w:val="00873D21"/>
    <w:rsid w:val="008A4296"/>
    <w:rsid w:val="008B1EE8"/>
    <w:rsid w:val="008E70FE"/>
    <w:rsid w:val="008F220A"/>
    <w:rsid w:val="00902658"/>
    <w:rsid w:val="00911D1B"/>
    <w:rsid w:val="00912607"/>
    <w:rsid w:val="00915223"/>
    <w:rsid w:val="009221BB"/>
    <w:rsid w:val="00940025"/>
    <w:rsid w:val="00944569"/>
    <w:rsid w:val="00944CB0"/>
    <w:rsid w:val="00945F9A"/>
    <w:rsid w:val="00964B1C"/>
    <w:rsid w:val="009925E0"/>
    <w:rsid w:val="00A0773C"/>
    <w:rsid w:val="00A25B27"/>
    <w:rsid w:val="00A56071"/>
    <w:rsid w:val="00A87344"/>
    <w:rsid w:val="00AA1B8A"/>
    <w:rsid w:val="00AB4183"/>
    <w:rsid w:val="00AB5EFA"/>
    <w:rsid w:val="00AB772D"/>
    <w:rsid w:val="00AD023C"/>
    <w:rsid w:val="00AD2194"/>
    <w:rsid w:val="00AF0363"/>
    <w:rsid w:val="00B0225F"/>
    <w:rsid w:val="00B20463"/>
    <w:rsid w:val="00B27221"/>
    <w:rsid w:val="00B302FE"/>
    <w:rsid w:val="00B30EB5"/>
    <w:rsid w:val="00B52898"/>
    <w:rsid w:val="00B628DF"/>
    <w:rsid w:val="00B85792"/>
    <w:rsid w:val="00B97704"/>
    <w:rsid w:val="00BC3D48"/>
    <w:rsid w:val="00BE2086"/>
    <w:rsid w:val="00BF43F1"/>
    <w:rsid w:val="00C0576F"/>
    <w:rsid w:val="00C34F2F"/>
    <w:rsid w:val="00C606A2"/>
    <w:rsid w:val="00C66B44"/>
    <w:rsid w:val="00CA256A"/>
    <w:rsid w:val="00CA5A1B"/>
    <w:rsid w:val="00CD2D67"/>
    <w:rsid w:val="00CD2FB5"/>
    <w:rsid w:val="00CE5409"/>
    <w:rsid w:val="00D03B61"/>
    <w:rsid w:val="00D11879"/>
    <w:rsid w:val="00D12585"/>
    <w:rsid w:val="00D54CD8"/>
    <w:rsid w:val="00D705E5"/>
    <w:rsid w:val="00DA4698"/>
    <w:rsid w:val="00DB0B32"/>
    <w:rsid w:val="00DD6EFD"/>
    <w:rsid w:val="00E11BC4"/>
    <w:rsid w:val="00E17014"/>
    <w:rsid w:val="00E20B95"/>
    <w:rsid w:val="00E24AD8"/>
    <w:rsid w:val="00E4494F"/>
    <w:rsid w:val="00E752F1"/>
    <w:rsid w:val="00E8447E"/>
    <w:rsid w:val="00EB714F"/>
    <w:rsid w:val="00F01809"/>
    <w:rsid w:val="00F4399E"/>
    <w:rsid w:val="00F63872"/>
    <w:rsid w:val="00F742EB"/>
    <w:rsid w:val="00FA4269"/>
    <w:rsid w:val="00FD47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autoSpaceDE w:val="0"/>
      <w:autoSpaceDN w:val="0"/>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aliases w:val="Corpo del testo Carattere Carattere Carattere Carattere,Corpo del testo Carattere Carattere Carattere,Corpo del testo Carattere,Corpo del testo Carattere Carattere Carattere Carattere Carattere,Corpo del testo1"/>
    <w:basedOn w:val="Normale"/>
    <w:rsid w:val="00193D95"/>
    <w:pPr>
      <w:widowControl/>
      <w:autoSpaceDE/>
      <w:autoSpaceDN/>
      <w:jc w:val="both"/>
    </w:pPr>
    <w:rPr>
      <w:rFonts w:ascii="Franklin Gothic Medium" w:hAnsi="Franklin Gothic Medium" w:cs="Tahoma"/>
      <w:sz w:val="28"/>
      <w:szCs w:val="22"/>
    </w:rPr>
  </w:style>
  <w:style w:type="character" w:styleId="Collegamentoipertestuale">
    <w:name w:val="Hyperlink"/>
    <w:rsid w:val="00193D95"/>
    <w:rPr>
      <w:color w:val="0000FF"/>
      <w:u w:val="single"/>
    </w:rPr>
  </w:style>
  <w:style w:type="paragraph" w:styleId="Corpodeltesto3">
    <w:name w:val="Body Text 3"/>
    <w:basedOn w:val="Normale"/>
    <w:rsid w:val="00AB5EFA"/>
    <w:pPr>
      <w:widowControl/>
      <w:autoSpaceDE/>
      <w:autoSpaceDN/>
      <w:spacing w:after="120"/>
    </w:pPr>
    <w:rPr>
      <w:rFonts w:ascii="Arial" w:hAnsi="Arial"/>
      <w:sz w:val="16"/>
      <w:szCs w:val="16"/>
      <w:lang w:val="en-GB" w:eastAsia="fr-FR"/>
    </w:rPr>
  </w:style>
  <w:style w:type="paragraph" w:styleId="Corpodeltesto2">
    <w:name w:val="Body Text 2"/>
    <w:basedOn w:val="Normale"/>
    <w:rsid w:val="00795D12"/>
    <w:pPr>
      <w:spacing w:after="120" w:line="480" w:lineRule="auto"/>
    </w:pPr>
  </w:style>
  <w:style w:type="table" w:styleId="Grigliatabella">
    <w:name w:val="Table Grid"/>
    <w:basedOn w:val="Tabellanormale"/>
    <w:rsid w:val="008A4296"/>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rsid w:val="0021315F"/>
    <w:pPr>
      <w:widowControl/>
      <w:tabs>
        <w:tab w:val="center" w:pos="4819"/>
        <w:tab w:val="right" w:pos="9638"/>
      </w:tabs>
      <w:autoSpaceDE/>
      <w:autoSpaceDN/>
    </w:pPr>
    <w:rPr>
      <w:rFonts w:ascii="Arial" w:hAnsi="Arial"/>
      <w:sz w:val="22"/>
      <w:szCs w:val="20"/>
    </w:rPr>
  </w:style>
  <w:style w:type="paragraph" w:styleId="Rientrocorpodeltesto3">
    <w:name w:val="Body Text Indent 3"/>
    <w:basedOn w:val="Normale"/>
    <w:rsid w:val="0047361C"/>
    <w:pPr>
      <w:widowControl/>
      <w:autoSpaceDE/>
      <w:autoSpaceDN/>
      <w:spacing w:after="120"/>
      <w:ind w:left="283"/>
    </w:pPr>
    <w:rPr>
      <w:sz w:val="16"/>
      <w:szCs w:val="16"/>
    </w:rPr>
  </w:style>
  <w:style w:type="character" w:customStyle="1" w:styleId="elenco1">
    <w:name w:val="elenco1"/>
    <w:rsid w:val="00CE5409"/>
    <w:rPr>
      <w:b w:val="0"/>
      <w:bCs w:val="0"/>
      <w:strike w:val="0"/>
      <w:dstrike w:val="0"/>
      <w:color w:val="666666"/>
      <w:sz w:val="18"/>
      <w:szCs w:val="18"/>
      <w:u w:val="none"/>
      <w:effect w:val="none"/>
    </w:rPr>
  </w:style>
  <w:style w:type="paragraph" w:styleId="Rientrocorpodeltesto">
    <w:name w:val="Body Text Indent"/>
    <w:basedOn w:val="Normale"/>
    <w:rsid w:val="007002D9"/>
    <w:pPr>
      <w:widowControl/>
      <w:autoSpaceDE/>
      <w:autoSpaceDN/>
      <w:spacing w:after="120"/>
      <w:ind w:left="283"/>
    </w:pPr>
    <w:rPr>
      <w:rFonts w:ascii="Arial" w:hAnsi="Arial"/>
      <w:sz w:val="20"/>
      <w:lang w:val="en-GB" w:eastAsia="fr-FR"/>
    </w:rPr>
  </w:style>
  <w:style w:type="paragraph" w:styleId="Intestazione">
    <w:name w:val="header"/>
    <w:basedOn w:val="Normale"/>
    <w:link w:val="IntestazioneCarattere"/>
    <w:uiPriority w:val="99"/>
    <w:rsid w:val="00484226"/>
    <w:pPr>
      <w:tabs>
        <w:tab w:val="center" w:pos="4153"/>
        <w:tab w:val="right" w:pos="8306"/>
      </w:tabs>
    </w:pPr>
  </w:style>
  <w:style w:type="character" w:customStyle="1" w:styleId="IntestazioneCarattere">
    <w:name w:val="Intestazione Carattere"/>
    <w:link w:val="Intestazione"/>
    <w:uiPriority w:val="99"/>
    <w:rsid w:val="002617BE"/>
    <w:rPr>
      <w:sz w:val="24"/>
      <w:szCs w:val="24"/>
    </w:rPr>
  </w:style>
  <w:style w:type="paragraph" w:styleId="Testofumetto">
    <w:name w:val="Balloon Text"/>
    <w:basedOn w:val="Normale"/>
    <w:link w:val="TestofumettoCarattere"/>
    <w:rsid w:val="002617BE"/>
    <w:rPr>
      <w:rFonts w:ascii="Tahoma" w:hAnsi="Tahoma" w:cs="Tahoma"/>
      <w:sz w:val="16"/>
      <w:szCs w:val="16"/>
    </w:rPr>
  </w:style>
  <w:style w:type="character" w:customStyle="1" w:styleId="TestofumettoCarattere">
    <w:name w:val="Testo fumetto Carattere"/>
    <w:link w:val="Testofumetto"/>
    <w:rsid w:val="002617BE"/>
    <w:rPr>
      <w:rFonts w:ascii="Tahoma" w:hAnsi="Tahoma" w:cs="Tahoma"/>
      <w:sz w:val="16"/>
      <w:szCs w:val="16"/>
    </w:rPr>
  </w:style>
  <w:style w:type="character" w:customStyle="1" w:styleId="PidipaginaCarattere">
    <w:name w:val="Piè di pagina Carattere"/>
    <w:link w:val="Pidipagina"/>
    <w:uiPriority w:val="99"/>
    <w:rsid w:val="001B2D9C"/>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967108">
      <w:bodyDiv w:val="1"/>
      <w:marLeft w:val="0"/>
      <w:marRight w:val="0"/>
      <w:marTop w:val="0"/>
      <w:marBottom w:val="0"/>
      <w:divBdr>
        <w:top w:val="none" w:sz="0" w:space="0" w:color="auto"/>
        <w:left w:val="none" w:sz="0" w:space="0" w:color="auto"/>
        <w:bottom w:val="none" w:sz="0" w:space="0" w:color="auto"/>
        <w:right w:val="none" w:sz="0" w:space="0" w:color="auto"/>
      </w:divBdr>
    </w:div>
    <w:div w:id="635985760">
      <w:bodyDiv w:val="1"/>
      <w:marLeft w:val="0"/>
      <w:marRight w:val="0"/>
      <w:marTop w:val="0"/>
      <w:marBottom w:val="0"/>
      <w:divBdr>
        <w:top w:val="none" w:sz="0" w:space="0" w:color="auto"/>
        <w:left w:val="none" w:sz="0" w:space="0" w:color="auto"/>
        <w:bottom w:val="none" w:sz="0" w:space="0" w:color="auto"/>
        <w:right w:val="none" w:sz="0" w:space="0" w:color="auto"/>
      </w:divBdr>
    </w:div>
    <w:div w:id="1169174588">
      <w:bodyDiv w:val="1"/>
      <w:marLeft w:val="0"/>
      <w:marRight w:val="0"/>
      <w:marTop w:val="0"/>
      <w:marBottom w:val="0"/>
      <w:divBdr>
        <w:top w:val="none" w:sz="0" w:space="0" w:color="auto"/>
        <w:left w:val="none" w:sz="0" w:space="0" w:color="auto"/>
        <w:bottom w:val="none" w:sz="0" w:space="0" w:color="auto"/>
        <w:right w:val="none" w:sz="0" w:space="0" w:color="auto"/>
      </w:divBdr>
      <w:divsChild>
        <w:div w:id="1287078625">
          <w:marLeft w:val="0"/>
          <w:marRight w:val="0"/>
          <w:marTop w:val="0"/>
          <w:marBottom w:val="0"/>
          <w:divBdr>
            <w:top w:val="none" w:sz="0" w:space="0" w:color="auto"/>
            <w:left w:val="none" w:sz="0" w:space="0" w:color="auto"/>
            <w:bottom w:val="none" w:sz="0" w:space="0" w:color="auto"/>
            <w:right w:val="none" w:sz="0" w:space="0" w:color="auto"/>
          </w:divBdr>
          <w:divsChild>
            <w:div w:id="8568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463521">
      <w:bodyDiv w:val="1"/>
      <w:marLeft w:val="0"/>
      <w:marRight w:val="0"/>
      <w:marTop w:val="0"/>
      <w:marBottom w:val="0"/>
      <w:divBdr>
        <w:top w:val="none" w:sz="0" w:space="0" w:color="auto"/>
        <w:left w:val="none" w:sz="0" w:space="0" w:color="auto"/>
        <w:bottom w:val="none" w:sz="0" w:space="0" w:color="auto"/>
        <w:right w:val="none" w:sz="0" w:space="0" w:color="auto"/>
      </w:divBdr>
      <w:divsChild>
        <w:div w:id="1022895502">
          <w:marLeft w:val="0"/>
          <w:marRight w:val="0"/>
          <w:marTop w:val="0"/>
          <w:marBottom w:val="0"/>
          <w:divBdr>
            <w:top w:val="none" w:sz="0" w:space="0" w:color="auto"/>
            <w:left w:val="none" w:sz="0" w:space="0" w:color="auto"/>
            <w:bottom w:val="none" w:sz="0" w:space="0" w:color="auto"/>
            <w:right w:val="none" w:sz="0" w:space="0" w:color="auto"/>
          </w:divBdr>
          <w:divsChild>
            <w:div w:id="428889187">
              <w:marLeft w:val="0"/>
              <w:marRight w:val="0"/>
              <w:marTop w:val="0"/>
              <w:marBottom w:val="0"/>
              <w:divBdr>
                <w:top w:val="none" w:sz="0" w:space="0" w:color="auto"/>
                <w:left w:val="none" w:sz="0" w:space="0" w:color="auto"/>
                <w:bottom w:val="none" w:sz="0" w:space="0" w:color="auto"/>
                <w:right w:val="none" w:sz="0" w:space="0" w:color="auto"/>
              </w:divBdr>
            </w:div>
            <w:div w:id="449402694">
              <w:marLeft w:val="0"/>
              <w:marRight w:val="0"/>
              <w:marTop w:val="0"/>
              <w:marBottom w:val="0"/>
              <w:divBdr>
                <w:top w:val="none" w:sz="0" w:space="0" w:color="auto"/>
                <w:left w:val="none" w:sz="0" w:space="0" w:color="auto"/>
                <w:bottom w:val="none" w:sz="0" w:space="0" w:color="auto"/>
                <w:right w:val="none" w:sz="0" w:space="0" w:color="auto"/>
              </w:divBdr>
            </w:div>
            <w:div w:id="882062268">
              <w:marLeft w:val="0"/>
              <w:marRight w:val="0"/>
              <w:marTop w:val="0"/>
              <w:marBottom w:val="0"/>
              <w:divBdr>
                <w:top w:val="none" w:sz="0" w:space="0" w:color="auto"/>
                <w:left w:val="none" w:sz="0" w:space="0" w:color="auto"/>
                <w:bottom w:val="none" w:sz="0" w:space="0" w:color="auto"/>
                <w:right w:val="none" w:sz="0" w:space="0" w:color="auto"/>
              </w:divBdr>
            </w:div>
            <w:div w:id="1153444360">
              <w:marLeft w:val="0"/>
              <w:marRight w:val="0"/>
              <w:marTop w:val="0"/>
              <w:marBottom w:val="0"/>
              <w:divBdr>
                <w:top w:val="none" w:sz="0" w:space="0" w:color="auto"/>
                <w:left w:val="none" w:sz="0" w:space="0" w:color="auto"/>
                <w:bottom w:val="none" w:sz="0" w:space="0" w:color="auto"/>
                <w:right w:val="none" w:sz="0" w:space="0" w:color="auto"/>
              </w:divBdr>
            </w:div>
            <w:div w:id="1276135668">
              <w:marLeft w:val="0"/>
              <w:marRight w:val="0"/>
              <w:marTop w:val="0"/>
              <w:marBottom w:val="0"/>
              <w:divBdr>
                <w:top w:val="none" w:sz="0" w:space="0" w:color="auto"/>
                <w:left w:val="none" w:sz="0" w:space="0" w:color="auto"/>
                <w:bottom w:val="none" w:sz="0" w:space="0" w:color="auto"/>
                <w:right w:val="none" w:sz="0" w:space="0" w:color="auto"/>
              </w:divBdr>
            </w:div>
            <w:div w:id="1303853930">
              <w:marLeft w:val="0"/>
              <w:marRight w:val="0"/>
              <w:marTop w:val="0"/>
              <w:marBottom w:val="0"/>
              <w:divBdr>
                <w:top w:val="none" w:sz="0" w:space="0" w:color="auto"/>
                <w:left w:val="none" w:sz="0" w:space="0" w:color="auto"/>
                <w:bottom w:val="none" w:sz="0" w:space="0" w:color="auto"/>
                <w:right w:val="none" w:sz="0" w:space="0" w:color="auto"/>
              </w:divBdr>
            </w:div>
            <w:div w:id="1479617133">
              <w:marLeft w:val="0"/>
              <w:marRight w:val="0"/>
              <w:marTop w:val="0"/>
              <w:marBottom w:val="0"/>
              <w:divBdr>
                <w:top w:val="none" w:sz="0" w:space="0" w:color="auto"/>
                <w:left w:val="none" w:sz="0" w:space="0" w:color="auto"/>
                <w:bottom w:val="none" w:sz="0" w:space="0" w:color="auto"/>
                <w:right w:val="none" w:sz="0" w:space="0" w:color="auto"/>
              </w:divBdr>
            </w:div>
            <w:div w:id="1531651113">
              <w:marLeft w:val="0"/>
              <w:marRight w:val="0"/>
              <w:marTop w:val="0"/>
              <w:marBottom w:val="0"/>
              <w:divBdr>
                <w:top w:val="none" w:sz="0" w:space="0" w:color="auto"/>
                <w:left w:val="none" w:sz="0" w:space="0" w:color="auto"/>
                <w:bottom w:val="none" w:sz="0" w:space="0" w:color="auto"/>
                <w:right w:val="none" w:sz="0" w:space="0" w:color="auto"/>
              </w:divBdr>
            </w:div>
            <w:div w:id="1549367754">
              <w:marLeft w:val="0"/>
              <w:marRight w:val="0"/>
              <w:marTop w:val="0"/>
              <w:marBottom w:val="0"/>
              <w:divBdr>
                <w:top w:val="none" w:sz="0" w:space="0" w:color="auto"/>
                <w:left w:val="none" w:sz="0" w:space="0" w:color="auto"/>
                <w:bottom w:val="none" w:sz="0" w:space="0" w:color="auto"/>
                <w:right w:val="none" w:sz="0" w:space="0" w:color="auto"/>
              </w:divBdr>
            </w:div>
            <w:div w:id="1817405833">
              <w:marLeft w:val="0"/>
              <w:marRight w:val="0"/>
              <w:marTop w:val="0"/>
              <w:marBottom w:val="0"/>
              <w:divBdr>
                <w:top w:val="none" w:sz="0" w:space="0" w:color="auto"/>
                <w:left w:val="none" w:sz="0" w:space="0" w:color="auto"/>
                <w:bottom w:val="none" w:sz="0" w:space="0" w:color="auto"/>
                <w:right w:val="none" w:sz="0" w:space="0" w:color="auto"/>
              </w:divBdr>
            </w:div>
            <w:div w:id="1855537981">
              <w:marLeft w:val="0"/>
              <w:marRight w:val="0"/>
              <w:marTop w:val="0"/>
              <w:marBottom w:val="0"/>
              <w:divBdr>
                <w:top w:val="none" w:sz="0" w:space="0" w:color="auto"/>
                <w:left w:val="none" w:sz="0" w:space="0" w:color="auto"/>
                <w:bottom w:val="none" w:sz="0" w:space="0" w:color="auto"/>
                <w:right w:val="none" w:sz="0" w:space="0" w:color="auto"/>
              </w:divBdr>
            </w:div>
            <w:div w:id="2012680136">
              <w:marLeft w:val="0"/>
              <w:marRight w:val="0"/>
              <w:marTop w:val="0"/>
              <w:marBottom w:val="0"/>
              <w:divBdr>
                <w:top w:val="none" w:sz="0" w:space="0" w:color="auto"/>
                <w:left w:val="none" w:sz="0" w:space="0" w:color="auto"/>
                <w:bottom w:val="none" w:sz="0" w:space="0" w:color="auto"/>
                <w:right w:val="none" w:sz="0" w:space="0" w:color="auto"/>
              </w:divBdr>
            </w:div>
            <w:div w:id="2033219301">
              <w:marLeft w:val="0"/>
              <w:marRight w:val="0"/>
              <w:marTop w:val="0"/>
              <w:marBottom w:val="0"/>
              <w:divBdr>
                <w:top w:val="none" w:sz="0" w:space="0" w:color="auto"/>
                <w:left w:val="none" w:sz="0" w:space="0" w:color="auto"/>
                <w:bottom w:val="none" w:sz="0" w:space="0" w:color="auto"/>
                <w:right w:val="none" w:sz="0" w:space="0" w:color="auto"/>
              </w:divBdr>
            </w:div>
            <w:div w:id="209554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46694">
      <w:bodyDiv w:val="1"/>
      <w:marLeft w:val="0"/>
      <w:marRight w:val="0"/>
      <w:marTop w:val="0"/>
      <w:marBottom w:val="0"/>
      <w:divBdr>
        <w:top w:val="none" w:sz="0" w:space="0" w:color="auto"/>
        <w:left w:val="none" w:sz="0" w:space="0" w:color="auto"/>
        <w:bottom w:val="none" w:sz="0" w:space="0" w:color="auto"/>
        <w:right w:val="none" w:sz="0" w:space="0" w:color="auto"/>
      </w:divBdr>
      <w:divsChild>
        <w:div w:id="973949752">
          <w:marLeft w:val="0"/>
          <w:marRight w:val="0"/>
          <w:marTop w:val="0"/>
          <w:marBottom w:val="0"/>
          <w:divBdr>
            <w:top w:val="none" w:sz="0" w:space="0" w:color="auto"/>
            <w:left w:val="none" w:sz="0" w:space="0" w:color="auto"/>
            <w:bottom w:val="none" w:sz="0" w:space="0" w:color="auto"/>
            <w:right w:val="none" w:sz="0" w:space="0" w:color="auto"/>
          </w:divBdr>
        </w:div>
      </w:divsChild>
    </w:div>
    <w:div w:id="1712732282">
      <w:bodyDiv w:val="1"/>
      <w:marLeft w:val="0"/>
      <w:marRight w:val="0"/>
      <w:marTop w:val="0"/>
      <w:marBottom w:val="0"/>
      <w:divBdr>
        <w:top w:val="none" w:sz="0" w:space="0" w:color="auto"/>
        <w:left w:val="none" w:sz="0" w:space="0" w:color="auto"/>
        <w:bottom w:val="none" w:sz="0" w:space="0" w:color="auto"/>
        <w:right w:val="none" w:sz="0" w:space="0" w:color="auto"/>
      </w:divBdr>
      <w:divsChild>
        <w:div w:id="921833776">
          <w:marLeft w:val="0"/>
          <w:marRight w:val="0"/>
          <w:marTop w:val="0"/>
          <w:marBottom w:val="0"/>
          <w:divBdr>
            <w:top w:val="none" w:sz="0" w:space="0" w:color="auto"/>
            <w:left w:val="none" w:sz="0" w:space="0" w:color="auto"/>
            <w:bottom w:val="none" w:sz="0" w:space="0" w:color="auto"/>
            <w:right w:val="none" w:sz="0" w:space="0" w:color="auto"/>
          </w:divBdr>
          <w:divsChild>
            <w:div w:id="2896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16076">
      <w:bodyDiv w:val="1"/>
      <w:marLeft w:val="0"/>
      <w:marRight w:val="0"/>
      <w:marTop w:val="0"/>
      <w:marBottom w:val="0"/>
      <w:divBdr>
        <w:top w:val="none" w:sz="0" w:space="0" w:color="auto"/>
        <w:left w:val="none" w:sz="0" w:space="0" w:color="auto"/>
        <w:bottom w:val="none" w:sz="0" w:space="0" w:color="auto"/>
        <w:right w:val="none" w:sz="0" w:space="0" w:color="auto"/>
      </w:divBdr>
      <w:divsChild>
        <w:div w:id="1382751781">
          <w:marLeft w:val="0"/>
          <w:marRight w:val="0"/>
          <w:marTop w:val="0"/>
          <w:marBottom w:val="0"/>
          <w:divBdr>
            <w:top w:val="none" w:sz="0" w:space="0" w:color="auto"/>
            <w:left w:val="none" w:sz="0" w:space="0" w:color="auto"/>
            <w:bottom w:val="none" w:sz="0" w:space="0" w:color="auto"/>
            <w:right w:val="none" w:sz="0" w:space="0" w:color="auto"/>
          </w:divBdr>
        </w:div>
      </w:divsChild>
    </w:div>
    <w:div w:id="19590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D603E-75E8-4145-BD12-9134DDE31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7</Pages>
  <Words>2316</Words>
  <Characters>13202</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 </vt:lpstr>
    </vt:vector>
  </TitlesOfParts>
  <Manager> </Manager>
  <Company> </Company>
  <LinksUpToDate>false</LinksUpToDate>
  <CharactersWithSpaces>15488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 </dc:description>
  <cp:lastModifiedBy>DURANTE Raffaello</cp:lastModifiedBy>
  <cp:revision>21</cp:revision>
  <cp:lastPrinted>2012-09-13T10:40:00Z</cp:lastPrinted>
  <dcterms:created xsi:type="dcterms:W3CDTF">2012-09-10T14:40:00Z</dcterms:created>
  <dcterms:modified xsi:type="dcterms:W3CDTF">2012-09-24T09:01:00Z</dcterms:modified>
  <cp:category> </cp:category>
</cp:coreProperties>
</file>